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47C11" w14:textId="57033417" w:rsidR="1ED856D7" w:rsidRDefault="1ED856D7" w:rsidP="1ED856D7">
      <w:pPr>
        <w:spacing w:line="259" w:lineRule="auto"/>
      </w:pP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9015"/>
      </w:tblGrid>
      <w:tr w:rsidR="1ED856D7" w14:paraId="304D505F" w14:textId="77777777" w:rsidTr="1ED856D7">
        <w:trPr>
          <w:trHeight w:val="300"/>
          <w:jc w:val="center"/>
        </w:trPr>
        <w:tc>
          <w:tcPr>
            <w:tcW w:w="9015" w:type="dxa"/>
            <w:shd w:val="clear" w:color="auto" w:fill="606EB2"/>
            <w:vAlign w:val="center"/>
          </w:tcPr>
          <w:p w14:paraId="1E1E48B6" w14:textId="5784FECC" w:rsidR="052AF79F" w:rsidRDefault="052AF79F" w:rsidP="1ED856D7">
            <w:pPr>
              <w:spacing w:line="360" w:lineRule="auto"/>
              <w:jc w:val="center"/>
              <w:rPr>
                <w:rFonts w:ascii="Helvetica" w:eastAsia="Helvetica" w:hAnsi="Helvetica" w:cs="Helvetica"/>
                <w:b/>
                <w:bCs/>
                <w:sz w:val="24"/>
                <w:szCs w:val="24"/>
              </w:rPr>
            </w:pPr>
            <w:r w:rsidRPr="1ED856D7">
              <w:rPr>
                <w:rFonts w:ascii="Helvetica" w:eastAsia="Helvetica" w:hAnsi="Helvetica" w:cs="Helvetica"/>
                <w:b/>
                <w:bCs/>
                <w:sz w:val="24"/>
                <w:szCs w:val="24"/>
              </w:rPr>
              <w:t>FINACIAL OFFER</w:t>
            </w:r>
          </w:p>
        </w:tc>
      </w:tr>
    </w:tbl>
    <w:p w14:paraId="424C753D" w14:textId="77777777" w:rsidR="004D2123" w:rsidRPr="0011728B" w:rsidRDefault="004D2123" w:rsidP="1ED856D7">
      <w:pPr>
        <w:outlineLvl w:val="0"/>
        <w:rPr>
          <w:rFonts w:ascii="Helvetica" w:hAnsi="Helvetica"/>
          <w:b/>
          <w:bCs/>
          <w:sz w:val="22"/>
          <w:szCs w:val="22"/>
          <w:lang w:val="en-GB"/>
        </w:rPr>
      </w:pPr>
    </w:p>
    <w:p w14:paraId="6EC620C7" w14:textId="23DFF845" w:rsidR="004D2123" w:rsidRDefault="004D2123" w:rsidP="1ED856D7">
      <w:pPr>
        <w:spacing w:after="240"/>
        <w:outlineLvl w:val="0"/>
        <w:rPr>
          <w:rFonts w:ascii="Helvetica" w:hAnsi="Helvetica" w:cs="Helvetica"/>
          <w:b/>
          <w:bCs/>
          <w:sz w:val="22"/>
          <w:szCs w:val="22"/>
          <w:lang w:val="en-GB"/>
        </w:rPr>
      </w:pPr>
      <w:bookmarkStart w:id="0" w:name="_Hlk144727426"/>
      <w:r w:rsidRPr="1ED856D7">
        <w:rPr>
          <w:rFonts w:ascii="Helvetica" w:hAnsi="Helvetica" w:cs="Helvetica"/>
          <w:b/>
          <w:bCs/>
          <w:sz w:val="22"/>
          <w:szCs w:val="22"/>
          <w:lang w:val="en-GB"/>
        </w:rPr>
        <w:t>NAME OF TENDERER:</w:t>
      </w:r>
      <w:r w:rsidRPr="1ED856D7">
        <w:rPr>
          <w:rFonts w:ascii="Helvetica" w:hAnsi="Helvetica" w:cs="Helvetica"/>
          <w:sz w:val="22"/>
          <w:szCs w:val="22"/>
          <w:lang w:val="en-GB"/>
        </w:rPr>
        <w:t xml:space="preserve"> </w:t>
      </w:r>
    </w:p>
    <w:p w14:paraId="4E1BDCC2" w14:textId="5AAB34B4" w:rsidR="006B671B" w:rsidRPr="00EC2AAB" w:rsidRDefault="15351D77" w:rsidP="1ED856D7">
      <w:pPr>
        <w:spacing w:after="240"/>
        <w:outlineLvl w:val="0"/>
        <w:rPr>
          <w:rFonts w:ascii="Helvetica" w:hAnsi="Helvetica" w:cs="Helvetica"/>
          <w:b/>
          <w:bCs/>
          <w:sz w:val="22"/>
          <w:szCs w:val="22"/>
          <w:lang w:val="en-GB"/>
        </w:rPr>
      </w:pPr>
      <w:r w:rsidRPr="1ED856D7">
        <w:rPr>
          <w:rFonts w:ascii="Helvetica" w:hAnsi="Helvetica" w:cs="Helvetica"/>
          <w:b/>
          <w:bCs/>
          <w:sz w:val="22"/>
          <w:szCs w:val="22"/>
          <w:lang w:val="en-GB"/>
        </w:rPr>
        <w:t xml:space="preserve">TENDERING CALL: </w:t>
      </w:r>
      <w:r w:rsidR="004D2123" w:rsidRPr="00513018">
        <w:rPr>
          <w:rFonts w:ascii="Helvetica" w:hAnsi="Helvetica" w:cs="Helvetica"/>
          <w:sz w:val="22"/>
          <w:szCs w:val="22"/>
          <w:lang w:val="en-GB"/>
        </w:rPr>
        <w:t>“</w:t>
      </w:r>
      <w:bookmarkStart w:id="1" w:name="_Hlk191894425"/>
      <w:bookmarkEnd w:id="0"/>
      <w:r w:rsidR="00513018" w:rsidRPr="00513018">
        <w:rPr>
          <w:rFonts w:ascii="Helvetica" w:hAnsi="Helvetica" w:cs="Helvetica"/>
          <w:sz w:val="22"/>
          <w:szCs w:val="22"/>
          <w:lang w:val="en-GB"/>
        </w:rPr>
        <w:t>Strategic Communication Services for the Implementation of the PACEPII Project in Support of Parliamentary Oversight</w:t>
      </w:r>
      <w:r w:rsidR="004D2123" w:rsidRPr="00513018">
        <w:rPr>
          <w:rFonts w:ascii="Helvetica" w:hAnsi="Helvetica" w:cs="Helvetica"/>
          <w:sz w:val="22"/>
          <w:szCs w:val="22"/>
          <w:lang w:val="en-GB"/>
        </w:rPr>
        <w:t xml:space="preserve">” </w:t>
      </w:r>
      <w:r w:rsidR="00513018" w:rsidRPr="00513018">
        <w:rPr>
          <w:rFonts w:ascii="Helvetica" w:hAnsi="Helvetica" w:cs="Helvetica"/>
          <w:sz w:val="22"/>
          <w:szCs w:val="22"/>
          <w:lang w:val="en-GB"/>
        </w:rPr>
        <w:t>– Service Contract</w:t>
      </w:r>
      <w:bookmarkEnd w:id="1"/>
    </w:p>
    <w:p w14:paraId="7FB1457B" w14:textId="29663790" w:rsidR="004D2123" w:rsidRPr="00EC2AAB" w:rsidRDefault="004D2123" w:rsidP="1ED856D7">
      <w:pPr>
        <w:spacing w:after="240"/>
        <w:jc w:val="both"/>
        <w:outlineLvl w:val="0"/>
        <w:rPr>
          <w:rFonts w:ascii="Helvetica" w:hAnsi="Helvetica" w:cs="Helvetica"/>
          <w:sz w:val="22"/>
          <w:szCs w:val="22"/>
          <w:lang w:val="en-GB"/>
        </w:rPr>
      </w:pPr>
      <w:r w:rsidRPr="1ED856D7">
        <w:rPr>
          <w:rFonts w:ascii="Helvetica" w:hAnsi="Helvetica" w:cs="Helvetica"/>
          <w:b/>
          <w:bCs/>
          <w:sz w:val="22"/>
          <w:szCs w:val="22"/>
          <w:lang w:val="en-GB"/>
        </w:rPr>
        <w:t xml:space="preserve">REFERENCE to: </w:t>
      </w:r>
      <w:r w:rsidRPr="1ED856D7">
        <w:rPr>
          <w:rFonts w:ascii="Helvetica" w:hAnsi="Helvetica" w:cs="Helvetica"/>
          <w:sz w:val="22"/>
          <w:szCs w:val="22"/>
          <w:lang w:val="en-GB"/>
        </w:rPr>
        <w:t>“Support for the Assembly and the Project for Citizen Education (PACEP) 7F-09576 Phase 2, 2024-2028” Project</w:t>
      </w:r>
    </w:p>
    <w:p w14:paraId="0F68A123" w14:textId="77777777" w:rsidR="00EC2AAB" w:rsidRPr="00EC2AAB" w:rsidRDefault="00EC2AAB" w:rsidP="1ED856D7">
      <w:pPr>
        <w:spacing w:after="240"/>
        <w:jc w:val="both"/>
        <w:outlineLvl w:val="0"/>
        <w:rPr>
          <w:rFonts w:ascii="Helvetica" w:hAnsi="Helvetica" w:cs="Helvetica"/>
          <w:sz w:val="22"/>
          <w:szCs w:val="22"/>
          <w:lang w:val="en-GB"/>
        </w:rPr>
      </w:pPr>
    </w:p>
    <w:p w14:paraId="4645A0CE" w14:textId="77777777" w:rsidR="00EC2AAB" w:rsidRPr="00EC2AAB" w:rsidRDefault="00EC2AAB" w:rsidP="1ED856D7">
      <w:pPr>
        <w:tabs>
          <w:tab w:val="left" w:pos="927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  <w:r w:rsidRPr="1ED856D7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Dear Sir/Madam:</w:t>
      </w:r>
    </w:p>
    <w:p w14:paraId="7836C604" w14:textId="77777777" w:rsidR="00EC2AAB" w:rsidRPr="00EC2AAB" w:rsidRDefault="00EC2AAB" w:rsidP="1ED856D7">
      <w:pPr>
        <w:tabs>
          <w:tab w:val="left" w:pos="927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685776B8" w14:textId="1EF80810" w:rsidR="00EC2AAB" w:rsidRPr="00EC2AAB" w:rsidRDefault="00E81437" w:rsidP="1ED856D7">
      <w:pPr>
        <w:tabs>
          <w:tab w:val="left" w:pos="927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  <w:r w:rsidRPr="1ED856D7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We</w:t>
      </w:r>
      <w:r w:rsidR="00EC2AAB" w:rsidRPr="1ED856D7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 hereby declare that:</w:t>
      </w:r>
    </w:p>
    <w:p w14:paraId="7E726701" w14:textId="77777777" w:rsidR="00EC2AAB" w:rsidRPr="00EC2AAB" w:rsidRDefault="00EC2AAB" w:rsidP="1ED856D7">
      <w:pPr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595F9229" w14:textId="0E9C9E01" w:rsidR="00132EB7" w:rsidRPr="00547314" w:rsidRDefault="00132EB7" w:rsidP="1ED856D7">
      <w:pPr>
        <w:pStyle w:val="ListParagraph"/>
        <w:numPr>
          <w:ilvl w:val="0"/>
          <w:numId w:val="26"/>
        </w:numPr>
        <w:contextualSpacing/>
        <w:jc w:val="both"/>
        <w:rPr>
          <w:rFonts w:ascii="Helvetica" w:hAnsi="Helvetica" w:cs="Helvetica"/>
          <w:sz w:val="22"/>
          <w:szCs w:val="22"/>
          <w:lang w:val="en-GB" w:eastAsia="en-PH"/>
        </w:rPr>
      </w:pPr>
      <w:r w:rsidRPr="1ED856D7">
        <w:rPr>
          <w:rFonts w:ascii="Helvetica" w:hAnsi="Helvetica" w:cs="Helvetica"/>
          <w:sz w:val="22"/>
          <w:szCs w:val="22"/>
          <w:lang w:val="en-GB" w:eastAsia="en-PH"/>
        </w:rPr>
        <w:t>We</w:t>
      </w:r>
      <w:r w:rsidR="00EC2AAB" w:rsidRPr="1ED856D7">
        <w:rPr>
          <w:rFonts w:ascii="Helvetica" w:hAnsi="Helvetica" w:cs="Helvetica"/>
          <w:sz w:val="22"/>
          <w:szCs w:val="22"/>
          <w:lang w:val="en-GB" w:eastAsia="en-PH"/>
        </w:rPr>
        <w:t xml:space="preserve"> have read, understood and hereby accept the Terms of Reference describing the duties and responsibilities </w:t>
      </w:r>
      <w:r w:rsidR="2CA245F0" w:rsidRPr="1ED856D7">
        <w:rPr>
          <w:rFonts w:ascii="Helvetica" w:hAnsi="Helvetica" w:cs="Helvetica"/>
          <w:sz w:val="22"/>
          <w:szCs w:val="22"/>
          <w:lang w:val="en-GB" w:eastAsia="en-PH"/>
        </w:rPr>
        <w:t xml:space="preserve">for the </w:t>
      </w:r>
      <w:r w:rsidR="001D42A9">
        <w:rPr>
          <w:rFonts w:ascii="Helvetica" w:hAnsi="Helvetica" w:cs="Helvetica"/>
          <w:sz w:val="22"/>
          <w:szCs w:val="22"/>
          <w:lang w:val="en-GB" w:eastAsia="en-PH"/>
        </w:rPr>
        <w:t xml:space="preserve">invitation to </w:t>
      </w:r>
      <w:r w:rsidR="2CA245F0" w:rsidRPr="1ED856D7">
        <w:rPr>
          <w:rFonts w:ascii="Helvetica" w:hAnsi="Helvetica" w:cs="Helvetica"/>
          <w:sz w:val="22"/>
          <w:szCs w:val="22"/>
          <w:lang w:val="en-GB" w:eastAsia="en-PH"/>
        </w:rPr>
        <w:t>t</w:t>
      </w:r>
      <w:r w:rsidR="0043023E" w:rsidRPr="1ED856D7">
        <w:rPr>
          <w:rFonts w:ascii="Helvetica" w:hAnsi="Helvetica" w:cs="Helvetica"/>
          <w:sz w:val="22"/>
          <w:szCs w:val="22"/>
          <w:lang w:val="en-GB" w:eastAsia="en-PH"/>
        </w:rPr>
        <w:t>ender</w:t>
      </w:r>
      <w:r w:rsidR="001D42A9">
        <w:rPr>
          <w:rFonts w:ascii="Helvetica" w:hAnsi="Helvetica" w:cs="Helvetica"/>
          <w:sz w:val="22"/>
          <w:szCs w:val="22"/>
          <w:lang w:val="en-GB" w:eastAsia="en-PH"/>
        </w:rPr>
        <w:t>:</w:t>
      </w:r>
      <w:r w:rsidR="009C21FF">
        <w:rPr>
          <w:rFonts w:ascii="Helvetica" w:hAnsi="Helvetica" w:cs="Helvetica"/>
          <w:sz w:val="22"/>
          <w:szCs w:val="22"/>
          <w:lang w:val="en-GB" w:eastAsia="en-PH"/>
        </w:rPr>
        <w:t xml:space="preserve"> </w:t>
      </w:r>
      <w:r w:rsidR="00513018" w:rsidRPr="00513018">
        <w:rPr>
          <w:rFonts w:ascii="Helvetica" w:hAnsi="Helvetica" w:cs="Helvetica"/>
          <w:b/>
          <w:bCs/>
          <w:i/>
          <w:iCs/>
          <w:sz w:val="22"/>
          <w:szCs w:val="22"/>
          <w:lang w:val="en-GB" w:eastAsia="en-PH"/>
        </w:rPr>
        <w:t>“Strategic Communication Services for the Implementation of the PACEPII Project in Support of Parliamentary Oversight” – Service Contract</w:t>
      </w:r>
      <w:r w:rsidR="009C21FF" w:rsidRPr="009C21FF">
        <w:rPr>
          <w:rFonts w:ascii="Helvetica" w:hAnsi="Helvetica" w:cs="Helvetica"/>
          <w:b/>
          <w:bCs/>
          <w:i/>
          <w:iCs/>
          <w:sz w:val="22"/>
          <w:szCs w:val="22"/>
          <w:lang w:val="en-GB" w:eastAsia="en-PH"/>
        </w:rPr>
        <w:t xml:space="preserve"> </w:t>
      </w:r>
      <w:r w:rsidR="00EC2AAB" w:rsidRPr="1ED856D7">
        <w:rPr>
          <w:rFonts w:ascii="Helvetica" w:hAnsi="Helvetica" w:cs="Helvetica"/>
          <w:sz w:val="22"/>
          <w:szCs w:val="22"/>
          <w:lang w:val="en-GB" w:eastAsia="en-PH"/>
        </w:rPr>
        <w:t>under the</w:t>
      </w:r>
      <w:r w:rsidR="00B9100B">
        <w:rPr>
          <w:rFonts w:ascii="Helvetica" w:hAnsi="Helvetica" w:cs="Helvetica"/>
          <w:sz w:val="22"/>
          <w:szCs w:val="22"/>
          <w:lang w:val="en-GB" w:eastAsia="en-PH"/>
        </w:rPr>
        <w:t xml:space="preserve"> project</w:t>
      </w:r>
      <w:r w:rsidR="00EC2AAB" w:rsidRPr="1ED856D7">
        <w:rPr>
          <w:rFonts w:ascii="Helvetica" w:hAnsi="Helvetica" w:cs="Helvetica"/>
          <w:sz w:val="22"/>
          <w:szCs w:val="22"/>
          <w:lang w:val="en-GB" w:eastAsia="en-PH"/>
        </w:rPr>
        <w:t xml:space="preserve"> </w:t>
      </w:r>
      <w:r w:rsidR="00547314" w:rsidRPr="1ED856D7">
        <w:rPr>
          <w:rFonts w:ascii="Helvetica" w:hAnsi="Helvetica" w:cs="Helvetica"/>
          <w:i/>
          <w:iCs/>
          <w:sz w:val="22"/>
          <w:szCs w:val="22"/>
          <w:lang w:val="en-GB" w:eastAsia="en-PH"/>
        </w:rPr>
        <w:t>Support for the Assembly and the Project for Citizen Education (PACEP) 7F-09576 Phase 2, 2024-2028</w:t>
      </w:r>
      <w:proofErr w:type="gramStart"/>
      <w:r w:rsidR="00547314" w:rsidRPr="1ED856D7">
        <w:rPr>
          <w:rFonts w:ascii="Helvetica" w:hAnsi="Helvetica" w:cs="Helvetica"/>
          <w:i/>
          <w:iCs/>
          <w:sz w:val="22"/>
          <w:szCs w:val="22"/>
          <w:lang w:val="en-GB" w:eastAsia="en-PH"/>
        </w:rPr>
        <w:t>”</w:t>
      </w:r>
      <w:r w:rsidR="00EC2AAB" w:rsidRPr="1ED856D7">
        <w:rPr>
          <w:rFonts w:ascii="Helvetica" w:hAnsi="Helvetica" w:cs="Helvetica"/>
          <w:sz w:val="22"/>
          <w:szCs w:val="22"/>
          <w:lang w:val="en-GB" w:eastAsia="en-PH"/>
        </w:rPr>
        <w:t>;</w:t>
      </w:r>
      <w:proofErr w:type="gramEnd"/>
    </w:p>
    <w:p w14:paraId="2BB72E84" w14:textId="77777777" w:rsidR="00132EB7" w:rsidRPr="00132EB7" w:rsidRDefault="00132EB7" w:rsidP="1ED856D7">
      <w:pPr>
        <w:pStyle w:val="ListParagraph"/>
        <w:ind w:left="360"/>
        <w:contextualSpacing/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31635C58" w14:textId="2D8E84EE" w:rsidR="00270740" w:rsidRPr="00AD021A" w:rsidRDefault="001B75A7" w:rsidP="1ED856D7">
      <w:pPr>
        <w:pStyle w:val="ListParagraph"/>
        <w:numPr>
          <w:ilvl w:val="0"/>
          <w:numId w:val="26"/>
        </w:numPr>
        <w:contextualSpacing/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  <w:r w:rsidRPr="3F7EA856">
        <w:rPr>
          <w:rFonts w:ascii="Helvetica" w:hAnsi="Helvetica" w:cs="Helvetica"/>
          <w:sz w:val="22"/>
          <w:szCs w:val="22"/>
          <w:lang w:val="en-GB"/>
        </w:rPr>
        <w:t xml:space="preserve">We are pleased to propose our services and confirm our interest in this assignment by submitting </w:t>
      </w:r>
      <w:r w:rsidR="00740807" w:rsidRPr="3F7EA856">
        <w:rPr>
          <w:rFonts w:ascii="Helvetica" w:hAnsi="Helvetica" w:cs="Helvetica"/>
          <w:sz w:val="22"/>
          <w:szCs w:val="22"/>
          <w:lang w:val="en-GB"/>
        </w:rPr>
        <w:t xml:space="preserve">all documents required as per </w:t>
      </w:r>
      <w:r w:rsidR="7AA057E8" w:rsidRPr="3F7EA856">
        <w:rPr>
          <w:rFonts w:ascii="Helvetica" w:hAnsi="Helvetica" w:cs="Helvetica"/>
          <w:sz w:val="22"/>
          <w:szCs w:val="22"/>
          <w:lang w:val="en-GB"/>
        </w:rPr>
        <w:t xml:space="preserve">the </w:t>
      </w:r>
      <w:r w:rsidR="00740807" w:rsidRPr="3F7EA856">
        <w:rPr>
          <w:rFonts w:ascii="Helvetica" w:hAnsi="Helvetica" w:cs="Helvetica"/>
          <w:sz w:val="22"/>
          <w:szCs w:val="22"/>
          <w:lang w:val="en-GB"/>
        </w:rPr>
        <w:t xml:space="preserve">Terms of </w:t>
      </w:r>
      <w:proofErr w:type="gramStart"/>
      <w:r w:rsidR="00740807" w:rsidRPr="3F7EA856">
        <w:rPr>
          <w:rFonts w:ascii="Helvetica" w:hAnsi="Helvetica" w:cs="Helvetica"/>
          <w:sz w:val="22"/>
          <w:szCs w:val="22"/>
          <w:lang w:val="en-GB"/>
        </w:rPr>
        <w:t>Reference</w:t>
      </w:r>
      <w:r w:rsidR="728B4775" w:rsidRPr="3F7EA856">
        <w:rPr>
          <w:rFonts w:ascii="Helvetica" w:hAnsi="Helvetica" w:cs="Helvetica"/>
          <w:sz w:val="22"/>
          <w:szCs w:val="22"/>
          <w:lang w:val="en-GB"/>
        </w:rPr>
        <w:t>;</w:t>
      </w:r>
      <w:proofErr w:type="gramEnd"/>
    </w:p>
    <w:p w14:paraId="044F3899" w14:textId="77777777" w:rsidR="00AD021A" w:rsidRPr="00AD021A" w:rsidRDefault="00AD021A" w:rsidP="1ED856D7">
      <w:pPr>
        <w:contextualSpacing/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113642AD" w14:textId="1E46D9CF" w:rsidR="00EC2AAB" w:rsidRPr="00E02801" w:rsidRDefault="001B75A7" w:rsidP="00802727">
      <w:pPr>
        <w:pStyle w:val="ListParagraph"/>
        <w:numPr>
          <w:ilvl w:val="0"/>
          <w:numId w:val="26"/>
        </w:numPr>
        <w:contextualSpacing/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  <w:r w:rsidRPr="00E02801">
        <w:rPr>
          <w:rFonts w:ascii="Helvetica" w:hAnsi="Helvetica" w:cs="Helvetica"/>
          <w:sz w:val="22"/>
          <w:szCs w:val="22"/>
          <w:lang w:val="en-GB"/>
        </w:rPr>
        <w:t xml:space="preserve">In compliance with the Terms of Reference, we confirm our availability for the entire duration of the </w:t>
      </w:r>
      <w:proofErr w:type="gramStart"/>
      <w:r w:rsidRPr="00E02801">
        <w:rPr>
          <w:rFonts w:ascii="Helvetica" w:hAnsi="Helvetica" w:cs="Helvetica"/>
          <w:sz w:val="22"/>
          <w:szCs w:val="22"/>
          <w:lang w:val="en-GB"/>
        </w:rPr>
        <w:t>assignment</w:t>
      </w:r>
      <w:r w:rsidR="00E02801">
        <w:rPr>
          <w:rFonts w:ascii="Helvetica" w:hAnsi="Helvetica" w:cs="Helvetica"/>
          <w:sz w:val="22"/>
          <w:szCs w:val="22"/>
          <w:lang w:val="en-GB"/>
        </w:rPr>
        <w:t>;</w:t>
      </w:r>
      <w:proofErr w:type="gramEnd"/>
    </w:p>
    <w:p w14:paraId="1EE635EE" w14:textId="77777777" w:rsidR="00E02801" w:rsidRPr="00E02801" w:rsidRDefault="00E02801" w:rsidP="00E02801">
      <w:pPr>
        <w:contextualSpacing/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562D492C" w14:textId="4BA86C00" w:rsidR="00EC2AAB" w:rsidRPr="00EC2AAB" w:rsidRDefault="00155CB6" w:rsidP="1ED856D7">
      <w:pPr>
        <w:pStyle w:val="ListParagraph"/>
        <w:numPr>
          <w:ilvl w:val="0"/>
          <w:numId w:val="26"/>
        </w:numPr>
        <w:tabs>
          <w:tab w:val="left" w:pos="9270"/>
        </w:tabs>
        <w:contextualSpacing/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  <w:r w:rsidRPr="00052C29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For your evaluation, the breakdown of the all-inclusive amount of our financial is attached hereto as Annex </w:t>
      </w:r>
      <w:proofErr w:type="gramStart"/>
      <w:r w:rsidR="00874CCB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1</w:t>
      </w:r>
      <w:r w:rsidR="00EC2AAB" w:rsidRPr="1ED856D7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;</w:t>
      </w:r>
      <w:proofErr w:type="gramEnd"/>
    </w:p>
    <w:p w14:paraId="225D0596" w14:textId="77777777" w:rsidR="00EC2AAB" w:rsidRPr="00EC2AAB" w:rsidRDefault="00EC2AAB" w:rsidP="1ED856D7">
      <w:pPr>
        <w:tabs>
          <w:tab w:val="left" w:pos="927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65AC14D8" w14:textId="636E689B" w:rsidR="00EC2AAB" w:rsidRPr="00EC2AAB" w:rsidRDefault="00352932" w:rsidP="1ED856D7">
      <w:pPr>
        <w:pStyle w:val="ListParagraph"/>
        <w:numPr>
          <w:ilvl w:val="0"/>
          <w:numId w:val="26"/>
        </w:numPr>
        <w:tabs>
          <w:tab w:val="left" w:pos="9270"/>
        </w:tabs>
        <w:contextualSpacing/>
        <w:jc w:val="both"/>
        <w:rPr>
          <w:rFonts w:ascii="Helvetica" w:hAnsi="Helvetica" w:cs="Helvetica"/>
          <w:sz w:val="22"/>
          <w:szCs w:val="22"/>
          <w:lang w:val="en-GB"/>
        </w:rPr>
      </w:pPr>
      <w:r w:rsidRPr="00052C29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We recognize that the payment of the abovementioned amounts shall be based the on delivery of the outputs specified in the TOR, within a time frame that will be negotiated during the contracting (if successful), and that they shall be subject to Global Partners Governance's review, acceptance and payment certification </w:t>
      </w:r>
      <w:proofErr w:type="gramStart"/>
      <w:r w:rsidRPr="00052C29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procedures</w:t>
      </w:r>
      <w:r w:rsidR="00EC2AAB" w:rsidRPr="1ED856D7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;</w:t>
      </w:r>
      <w:proofErr w:type="gramEnd"/>
    </w:p>
    <w:p w14:paraId="15A89C01" w14:textId="77777777" w:rsidR="00EC2AAB" w:rsidRPr="00EC2AAB" w:rsidRDefault="00EC2AAB" w:rsidP="1ED856D7">
      <w:pPr>
        <w:pStyle w:val="ListParagrap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00759DAC" w14:textId="77777777" w:rsidR="00EC2AAB" w:rsidRPr="00EC2AAB" w:rsidRDefault="00EC2AAB" w:rsidP="1ED856D7">
      <w:pPr>
        <w:pStyle w:val="ListParagraph"/>
        <w:numPr>
          <w:ilvl w:val="0"/>
          <w:numId w:val="26"/>
        </w:numPr>
        <w:tabs>
          <w:tab w:val="left" w:pos="9270"/>
        </w:tabs>
        <w:contextualSpacing/>
        <w:jc w:val="both"/>
        <w:rPr>
          <w:rFonts w:ascii="Helvetica" w:hAnsi="Helvetica" w:cs="Helvetica"/>
          <w:sz w:val="22"/>
          <w:szCs w:val="22"/>
          <w:lang w:val="en-GB"/>
        </w:rPr>
      </w:pPr>
      <w:r w:rsidRPr="1ED856D7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This offer shall remain valid for a total period of ___________ days [</w:t>
      </w:r>
      <w:r w:rsidRPr="1ED856D7">
        <w:rPr>
          <w:rFonts w:ascii="Helvetica" w:hAnsi="Helvetica" w:cs="Helvetica"/>
          <w:i/>
          <w:iCs/>
          <w:color w:val="FF0000"/>
          <w:sz w:val="22"/>
          <w:szCs w:val="22"/>
          <w:lang w:val="en-GB" w:eastAsia="en-PH"/>
        </w:rPr>
        <w:t>minimum of 90 days</w:t>
      </w:r>
      <w:r w:rsidRPr="1ED856D7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] after the submission </w:t>
      </w:r>
      <w:proofErr w:type="gramStart"/>
      <w:r w:rsidRPr="1ED856D7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deadline;</w:t>
      </w:r>
      <w:proofErr w:type="gramEnd"/>
      <w:r w:rsidRPr="1ED856D7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 </w:t>
      </w:r>
    </w:p>
    <w:p w14:paraId="3B2E71A7" w14:textId="77777777" w:rsidR="00EC2AAB" w:rsidRPr="00EC2AAB" w:rsidRDefault="00EC2AAB" w:rsidP="1ED856D7">
      <w:pPr>
        <w:tabs>
          <w:tab w:val="left" w:pos="9270"/>
        </w:tabs>
        <w:jc w:val="both"/>
        <w:rPr>
          <w:rFonts w:ascii="Helvetica" w:hAnsi="Helvetica" w:cs="Helvetica"/>
          <w:sz w:val="22"/>
          <w:szCs w:val="22"/>
          <w:lang w:val="en-GB"/>
        </w:rPr>
      </w:pPr>
    </w:p>
    <w:p w14:paraId="7FCAE6E9" w14:textId="0BD313F5" w:rsidR="00EC2AAB" w:rsidRPr="00EC2AAB" w:rsidRDefault="008E3477" w:rsidP="1ED856D7">
      <w:pPr>
        <w:pStyle w:val="ListParagraph"/>
        <w:numPr>
          <w:ilvl w:val="0"/>
          <w:numId w:val="26"/>
        </w:numPr>
        <w:tabs>
          <w:tab w:val="left" w:pos="9270"/>
        </w:tabs>
        <w:contextualSpacing/>
        <w:jc w:val="both"/>
        <w:rPr>
          <w:rFonts w:ascii="Helvetica" w:hAnsi="Helvetica" w:cs="Helvetica"/>
          <w:sz w:val="22"/>
          <w:szCs w:val="22"/>
          <w:lang w:val="en-GB"/>
        </w:rPr>
      </w:pPr>
      <w:r w:rsidRPr="1ED856D7">
        <w:rPr>
          <w:rFonts w:ascii="Helvetica" w:hAnsi="Helvetica" w:cs="Helvetica"/>
          <w:sz w:val="22"/>
          <w:szCs w:val="22"/>
          <w:lang w:val="en-GB"/>
        </w:rPr>
        <w:lastRenderedPageBreak/>
        <w:t>We</w:t>
      </w:r>
      <w:r w:rsidR="00EC2AAB" w:rsidRPr="1ED856D7">
        <w:rPr>
          <w:rFonts w:ascii="Helvetica" w:hAnsi="Helvetica" w:cs="Helvetica"/>
          <w:sz w:val="22"/>
          <w:szCs w:val="22"/>
          <w:lang w:val="en-GB"/>
        </w:rPr>
        <w:t xml:space="preserve"> confirm that </w:t>
      </w:r>
      <w:r w:rsidRPr="1ED856D7">
        <w:rPr>
          <w:rFonts w:ascii="Helvetica" w:hAnsi="Helvetica" w:cs="Helvetica"/>
          <w:sz w:val="22"/>
          <w:szCs w:val="22"/>
          <w:lang w:val="en-GB"/>
        </w:rPr>
        <w:t>we</w:t>
      </w:r>
      <w:r w:rsidR="00EC2AAB" w:rsidRPr="1ED856D7">
        <w:rPr>
          <w:rFonts w:ascii="Helvetica" w:hAnsi="Helvetica" w:cs="Helvetica"/>
          <w:sz w:val="22"/>
          <w:szCs w:val="22"/>
          <w:lang w:val="en-GB"/>
        </w:rPr>
        <w:t xml:space="preserve"> have no first degree relative (mother, father, son, daughter, spouse/partner, brother or sister) currently employed with </w:t>
      </w:r>
      <w:r w:rsidR="0058229D" w:rsidRPr="1ED856D7">
        <w:rPr>
          <w:rFonts w:ascii="Helvetica" w:hAnsi="Helvetica" w:cs="Helvetica"/>
          <w:sz w:val="22"/>
          <w:szCs w:val="22"/>
          <w:lang w:val="en-GB"/>
        </w:rPr>
        <w:t xml:space="preserve">Global Partners Governance </w:t>
      </w:r>
      <w:r w:rsidR="0058229D" w:rsidRPr="1ED856D7">
        <w:rPr>
          <w:rFonts w:ascii="Helvetica" w:hAnsi="Helvetica" w:cs="Helvetica"/>
          <w:color w:val="FF0000"/>
          <w:sz w:val="22"/>
          <w:szCs w:val="22"/>
          <w:lang w:val="en-GB"/>
        </w:rPr>
        <w:t>[</w:t>
      </w:r>
      <w:r w:rsidR="00EC2AAB" w:rsidRPr="1ED856D7">
        <w:rPr>
          <w:rFonts w:ascii="Helvetica" w:hAnsi="Helvetica" w:cs="Helvetica"/>
          <w:i/>
          <w:iCs/>
          <w:color w:val="FF0000"/>
          <w:sz w:val="22"/>
          <w:szCs w:val="22"/>
          <w:lang w:val="en-GB"/>
        </w:rPr>
        <w:t>disclose the name of the relative, and the relationship if, any such relationship exists</w:t>
      </w:r>
      <w:proofErr w:type="gramStart"/>
      <w:r w:rsidR="00EC2AAB" w:rsidRPr="1ED856D7">
        <w:rPr>
          <w:rFonts w:ascii="Helvetica" w:hAnsi="Helvetica" w:cs="Helvetica"/>
          <w:i/>
          <w:iCs/>
          <w:color w:val="FF0000"/>
          <w:sz w:val="22"/>
          <w:szCs w:val="22"/>
          <w:lang w:val="en-GB"/>
        </w:rPr>
        <w:t>];</w:t>
      </w:r>
      <w:proofErr w:type="gramEnd"/>
    </w:p>
    <w:p w14:paraId="26097CBF" w14:textId="77777777" w:rsidR="00EC2AAB" w:rsidRPr="00EC2AAB" w:rsidRDefault="00EC2AAB" w:rsidP="1ED856D7">
      <w:pPr>
        <w:pStyle w:val="ListParagraph"/>
        <w:rPr>
          <w:rFonts w:ascii="Helvetica" w:hAnsi="Helvetica" w:cs="Helvetica"/>
          <w:sz w:val="22"/>
          <w:szCs w:val="22"/>
          <w:lang w:val="en-GB"/>
        </w:rPr>
      </w:pPr>
    </w:p>
    <w:p w14:paraId="062CC8B2" w14:textId="21EA15D6" w:rsidR="00EC2AAB" w:rsidRPr="00EC2AAB" w:rsidRDefault="00E4683A" w:rsidP="1ED856D7">
      <w:pPr>
        <w:pStyle w:val="ListParagraph"/>
        <w:numPr>
          <w:ilvl w:val="0"/>
          <w:numId w:val="26"/>
        </w:numPr>
        <w:tabs>
          <w:tab w:val="left" w:pos="9270"/>
        </w:tabs>
        <w:contextualSpacing/>
        <w:jc w:val="both"/>
        <w:rPr>
          <w:rFonts w:ascii="Helvetica" w:hAnsi="Helvetica" w:cs="Helvetica"/>
          <w:sz w:val="22"/>
          <w:szCs w:val="22"/>
          <w:lang w:val="en-GB"/>
        </w:rPr>
      </w:pPr>
      <w:r w:rsidRPr="1ED856D7">
        <w:rPr>
          <w:rFonts w:ascii="Helvetica" w:hAnsi="Helvetica" w:cs="Helvetica"/>
          <w:snapToGrid w:val="0"/>
          <w:sz w:val="22"/>
          <w:szCs w:val="22"/>
          <w:lang w:val="en-GB"/>
        </w:rPr>
        <w:t>We</w:t>
      </w:r>
      <w:r w:rsidR="00EC2AAB" w:rsidRPr="1ED856D7">
        <w:rPr>
          <w:rFonts w:ascii="Helvetica" w:hAnsi="Helvetica" w:cs="Helvetica"/>
          <w:snapToGrid w:val="0"/>
          <w:sz w:val="22"/>
          <w:szCs w:val="22"/>
          <w:lang w:val="en-GB"/>
        </w:rPr>
        <w:t xml:space="preserve"> fully understand and recognize that </w:t>
      </w:r>
      <w:r w:rsidRPr="1ED856D7">
        <w:rPr>
          <w:rFonts w:ascii="Helvetica" w:hAnsi="Helvetica" w:cs="Helvetica"/>
          <w:snapToGrid w:val="0"/>
          <w:sz w:val="22"/>
          <w:szCs w:val="22"/>
          <w:lang w:val="en-GB"/>
        </w:rPr>
        <w:t>Global Partners Governance</w:t>
      </w:r>
      <w:r w:rsidR="00EC2AAB" w:rsidRPr="1ED856D7">
        <w:rPr>
          <w:rFonts w:ascii="Helvetica" w:hAnsi="Helvetica" w:cs="Helvetica"/>
          <w:snapToGrid w:val="0"/>
          <w:sz w:val="22"/>
          <w:szCs w:val="22"/>
          <w:lang w:val="en-GB"/>
        </w:rPr>
        <w:t xml:space="preserve"> is not bound to accept this proposal, and </w:t>
      </w:r>
      <w:r w:rsidRPr="1ED856D7">
        <w:rPr>
          <w:rFonts w:ascii="Helvetica" w:hAnsi="Helvetica" w:cs="Helvetica"/>
          <w:sz w:val="22"/>
          <w:szCs w:val="22"/>
          <w:lang w:val="en-GB"/>
        </w:rPr>
        <w:t>we</w:t>
      </w:r>
      <w:r w:rsidR="00EC2AAB" w:rsidRPr="1ED856D7">
        <w:rPr>
          <w:rFonts w:ascii="Helvetica" w:hAnsi="Helvetica" w:cs="Helvetica"/>
          <w:sz w:val="22"/>
          <w:szCs w:val="22"/>
          <w:lang w:val="en-GB"/>
        </w:rPr>
        <w:t xml:space="preserve"> also understand and accept that </w:t>
      </w:r>
      <w:r w:rsidRPr="1ED856D7">
        <w:rPr>
          <w:rFonts w:ascii="Helvetica" w:hAnsi="Helvetica" w:cs="Helvetica"/>
          <w:sz w:val="22"/>
          <w:szCs w:val="22"/>
          <w:lang w:val="en-GB"/>
        </w:rPr>
        <w:t>we</w:t>
      </w:r>
      <w:r w:rsidR="00EC2AAB" w:rsidRPr="1ED856D7">
        <w:rPr>
          <w:rFonts w:ascii="Helvetica" w:hAnsi="Helvetica" w:cs="Helvetica"/>
          <w:sz w:val="22"/>
          <w:szCs w:val="22"/>
          <w:lang w:val="en-GB"/>
        </w:rPr>
        <w:t xml:space="preserve"> shall bear all costs associated with its preparation and submission and that </w:t>
      </w:r>
      <w:r w:rsidR="005D38BC" w:rsidRPr="1ED856D7">
        <w:rPr>
          <w:rFonts w:ascii="Helvetica" w:hAnsi="Helvetica" w:cs="Helvetica"/>
          <w:sz w:val="22"/>
          <w:szCs w:val="22"/>
          <w:lang w:val="en-GB"/>
        </w:rPr>
        <w:t xml:space="preserve">Global Partners Governance </w:t>
      </w:r>
      <w:r w:rsidR="00EC2AAB" w:rsidRPr="1ED856D7">
        <w:rPr>
          <w:rFonts w:ascii="Helvetica" w:hAnsi="Helvetica" w:cs="Helvetica"/>
          <w:sz w:val="22"/>
          <w:szCs w:val="22"/>
          <w:lang w:val="en-GB"/>
        </w:rPr>
        <w:t>will in no case be responsible or liable for those costs, regardless of the conduct or outcome of the selection process.</w:t>
      </w:r>
    </w:p>
    <w:p w14:paraId="3FCB06A1" w14:textId="77777777" w:rsidR="00EC2AAB" w:rsidRPr="00EC2AAB" w:rsidRDefault="00EC2AAB" w:rsidP="1ED856D7">
      <w:pPr>
        <w:tabs>
          <w:tab w:val="left" w:pos="927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6ACA2B9F" w14:textId="77777777" w:rsidR="00EC2AAB" w:rsidRPr="00EC2AAB" w:rsidRDefault="00EC2AAB" w:rsidP="1ED856D7">
      <w:pPr>
        <w:tabs>
          <w:tab w:val="left" w:pos="927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68F86A7F" w14:textId="3B81C6F3" w:rsidR="00EC2AAB" w:rsidRPr="00EC2AAB" w:rsidRDefault="00EC2AAB" w:rsidP="1ED856D7">
      <w:pPr>
        <w:tabs>
          <w:tab w:val="left" w:pos="5760"/>
          <w:tab w:val="left" w:pos="927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  <w:r w:rsidRPr="1ED856D7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Name and Signature</w:t>
      </w:r>
      <w:r w:rsidR="009E3A37" w:rsidRPr="1ED856D7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 of Representative</w:t>
      </w:r>
      <w:r w:rsidRPr="1ED856D7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:</w:t>
      </w:r>
      <w:r>
        <w:tab/>
      </w:r>
      <w:r w:rsidRPr="1ED856D7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Date Signed:</w:t>
      </w:r>
    </w:p>
    <w:p w14:paraId="1D1A6E2B" w14:textId="77777777" w:rsidR="00EC2AAB" w:rsidRPr="00EC2AAB" w:rsidRDefault="00EC2AAB" w:rsidP="1ED856D7">
      <w:pPr>
        <w:tabs>
          <w:tab w:val="left" w:pos="5760"/>
          <w:tab w:val="left" w:pos="927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1A012DE8" w14:textId="77777777" w:rsidR="00EC2AAB" w:rsidRPr="00EC2AAB" w:rsidRDefault="00EC2AAB" w:rsidP="1ED856D7">
      <w:pPr>
        <w:tabs>
          <w:tab w:val="left" w:pos="5760"/>
          <w:tab w:val="left" w:pos="927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3A4ADF4B" w14:textId="77777777" w:rsidR="00EC2AAB" w:rsidRPr="00EC2AAB" w:rsidRDefault="00EC2AAB" w:rsidP="1ED856D7">
      <w:pPr>
        <w:tabs>
          <w:tab w:val="left" w:pos="4320"/>
          <w:tab w:val="left" w:pos="5760"/>
          <w:tab w:val="left" w:pos="9270"/>
        </w:tabs>
        <w:jc w:val="both"/>
        <w:rPr>
          <w:rFonts w:ascii="Helvetica" w:hAnsi="Helvetica" w:cs="Helvetica"/>
          <w:color w:val="000000"/>
          <w:sz w:val="22"/>
          <w:szCs w:val="22"/>
          <w:u w:val="single"/>
          <w:lang w:val="en-GB" w:eastAsia="en-PH"/>
        </w:rPr>
      </w:pPr>
      <w:r w:rsidRPr="00EC2AAB">
        <w:rPr>
          <w:rFonts w:ascii="Helvetica" w:hAnsi="Helvetica" w:cs="Helvetica"/>
          <w:color w:val="000000"/>
          <w:sz w:val="22"/>
          <w:szCs w:val="22"/>
          <w:u w:val="single"/>
          <w:lang w:eastAsia="en-PH"/>
        </w:rPr>
        <w:tab/>
      </w:r>
      <w:r w:rsidRPr="00EC2AAB">
        <w:rPr>
          <w:rFonts w:ascii="Helvetica" w:hAnsi="Helvetica" w:cs="Helvetica"/>
          <w:color w:val="000000"/>
          <w:sz w:val="22"/>
          <w:szCs w:val="22"/>
          <w:lang w:eastAsia="en-PH"/>
        </w:rPr>
        <w:tab/>
      </w:r>
      <w:r w:rsidRPr="00EC2AAB">
        <w:rPr>
          <w:rFonts w:ascii="Helvetica" w:hAnsi="Helvetica" w:cs="Helvetica"/>
          <w:color w:val="000000"/>
          <w:sz w:val="22"/>
          <w:szCs w:val="22"/>
          <w:u w:val="single"/>
          <w:lang w:eastAsia="en-PH"/>
        </w:rPr>
        <w:tab/>
      </w:r>
    </w:p>
    <w:p w14:paraId="65651B0F" w14:textId="77777777" w:rsidR="00EC2AAB" w:rsidRPr="00EC2AAB" w:rsidRDefault="00EC2AAB" w:rsidP="1ED856D7">
      <w:pPr>
        <w:tabs>
          <w:tab w:val="left" w:pos="9270"/>
        </w:tabs>
        <w:jc w:val="both"/>
        <w:rPr>
          <w:rFonts w:ascii="Helvetica" w:hAnsi="Helvetica" w:cs="Helvetica"/>
          <w:color w:val="000000"/>
          <w:sz w:val="22"/>
          <w:szCs w:val="22"/>
          <w:u w:val="single"/>
          <w:lang w:val="en-GB" w:eastAsia="en-PH"/>
        </w:rPr>
      </w:pPr>
    </w:p>
    <w:p w14:paraId="72CBEDFB" w14:textId="77777777" w:rsidR="00EC2AAB" w:rsidRPr="00EC2AAB" w:rsidRDefault="00EC2AAB" w:rsidP="1ED856D7">
      <w:pPr>
        <w:tabs>
          <w:tab w:val="left" w:pos="9270"/>
        </w:tabs>
        <w:jc w:val="both"/>
        <w:rPr>
          <w:rFonts w:ascii="Helvetica" w:hAnsi="Helvetica" w:cs="Helvetica"/>
          <w:color w:val="000000"/>
          <w:sz w:val="22"/>
          <w:szCs w:val="22"/>
          <w:u w:val="single"/>
          <w:lang w:val="en-GB" w:eastAsia="en-PH"/>
        </w:rPr>
      </w:pPr>
    </w:p>
    <w:p w14:paraId="1475A6BB" w14:textId="77777777" w:rsidR="00EC2AAB" w:rsidRPr="00EC2AAB" w:rsidRDefault="00EC2AAB" w:rsidP="1ED856D7">
      <w:pPr>
        <w:tabs>
          <w:tab w:val="left" w:pos="9270"/>
        </w:tabs>
        <w:jc w:val="both"/>
        <w:rPr>
          <w:rFonts w:ascii="Helvetica" w:hAnsi="Helvetica" w:cs="Helvetica"/>
          <w:b/>
          <w:bCs/>
          <w:color w:val="000000"/>
          <w:sz w:val="22"/>
          <w:szCs w:val="22"/>
          <w:u w:val="single"/>
          <w:lang w:val="en-GB" w:eastAsia="en-PH"/>
        </w:rPr>
      </w:pPr>
      <w:r w:rsidRPr="1ED856D7">
        <w:rPr>
          <w:rFonts w:ascii="Helvetica" w:hAnsi="Helvetica" w:cs="Helvetica"/>
          <w:b/>
          <w:bCs/>
          <w:color w:val="000000" w:themeColor="text1"/>
          <w:sz w:val="22"/>
          <w:szCs w:val="22"/>
          <w:u w:val="single"/>
          <w:lang w:val="en-GB" w:eastAsia="en-PH"/>
        </w:rPr>
        <w:t xml:space="preserve">Annexes </w:t>
      </w:r>
      <w:r w:rsidRPr="1ED856D7">
        <w:rPr>
          <w:rFonts w:ascii="Helvetica" w:hAnsi="Helvetica" w:cs="Helvetica"/>
          <w:i/>
          <w:iCs/>
          <w:color w:val="FF0000"/>
          <w:sz w:val="22"/>
          <w:szCs w:val="22"/>
          <w:u w:val="single"/>
          <w:lang w:val="en-GB" w:eastAsia="en-PH"/>
        </w:rPr>
        <w:t>[pls. check all that apply]</w:t>
      </w:r>
      <w:r w:rsidRPr="1ED856D7">
        <w:rPr>
          <w:rFonts w:ascii="Helvetica" w:hAnsi="Helvetica" w:cs="Helvetica"/>
          <w:b/>
          <w:bCs/>
          <w:color w:val="FF0000"/>
          <w:sz w:val="22"/>
          <w:szCs w:val="22"/>
          <w:u w:val="single"/>
          <w:lang w:val="en-GB" w:eastAsia="en-PH"/>
        </w:rPr>
        <w:t>:</w:t>
      </w:r>
    </w:p>
    <w:p w14:paraId="52984213" w14:textId="77777777" w:rsidR="00EC2AAB" w:rsidRPr="00646010" w:rsidRDefault="00EC2AAB" w:rsidP="00646010">
      <w:pPr>
        <w:tabs>
          <w:tab w:val="left" w:pos="81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4EA8F305" w14:textId="77777777" w:rsidR="004476CF" w:rsidRPr="004476CF" w:rsidRDefault="004476CF" w:rsidP="1ED856D7">
      <w:pPr>
        <w:tabs>
          <w:tab w:val="left" w:pos="810"/>
        </w:tabs>
        <w:spacing w:after="120"/>
        <w:ind w:left="1080"/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tbl>
      <w:tblPr>
        <w:tblStyle w:val="TableGrid"/>
        <w:tblpPr w:leftFromText="180" w:rightFromText="180" w:vertAnchor="text" w:horzAnchor="margin" w:tblpX="108" w:tblpY="-51"/>
        <w:tblW w:w="0" w:type="auto"/>
        <w:tblLook w:val="04A0" w:firstRow="1" w:lastRow="0" w:firstColumn="1" w:lastColumn="0" w:noHBand="0" w:noVBand="1"/>
      </w:tblPr>
      <w:tblGrid>
        <w:gridCol w:w="360"/>
      </w:tblGrid>
      <w:tr w:rsidR="004476CF" w:rsidRPr="00EC2AAB" w14:paraId="46CECF2C" w14:textId="77777777" w:rsidTr="6A09FE28">
        <w:trPr>
          <w:trHeight w:val="263"/>
        </w:trPr>
        <w:tc>
          <w:tcPr>
            <w:tcW w:w="360" w:type="dxa"/>
          </w:tcPr>
          <w:p w14:paraId="5A108518" w14:textId="77777777" w:rsidR="004476CF" w:rsidRPr="00EC2AAB" w:rsidRDefault="004476CF" w:rsidP="6A09FE28">
            <w:pPr>
              <w:tabs>
                <w:tab w:val="left" w:pos="2160"/>
              </w:tabs>
              <w:ind w:left="720"/>
              <w:jc w:val="center"/>
              <w:rPr>
                <w:rFonts w:ascii="Helvetica" w:hAnsi="Helvetica" w:cs="Helvetica"/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06EEA294" w14:textId="02FEC7AF" w:rsidR="004476CF" w:rsidRDefault="004476CF" w:rsidP="1ED856D7">
      <w:pPr>
        <w:pStyle w:val="ListParagraph"/>
        <w:tabs>
          <w:tab w:val="left" w:pos="81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  <w:r w:rsidRPr="1ED856D7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Annex </w:t>
      </w:r>
      <w:r w:rsidR="001435B8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1</w:t>
      </w:r>
      <w:r w:rsidRPr="1ED856D7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 – Financial Proposal (as per </w:t>
      </w:r>
      <w:r w:rsidR="00EE685F" w:rsidRPr="1ED856D7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the</w:t>
      </w:r>
      <w:r w:rsidRPr="1ED856D7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 template below)</w:t>
      </w:r>
    </w:p>
    <w:p w14:paraId="4EC6B743" w14:textId="77777777" w:rsidR="004476CF" w:rsidRDefault="004476CF" w:rsidP="1ED856D7">
      <w:pPr>
        <w:pStyle w:val="ListParagraph"/>
        <w:tabs>
          <w:tab w:val="left" w:pos="81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6C6A7215" w14:textId="77777777" w:rsidR="004476CF" w:rsidRPr="00EC2AAB" w:rsidRDefault="004476CF" w:rsidP="1ED856D7">
      <w:pPr>
        <w:pStyle w:val="ListParagraph"/>
        <w:tabs>
          <w:tab w:val="left" w:pos="81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tbl>
      <w:tblPr>
        <w:tblStyle w:val="TableGrid"/>
        <w:tblpPr w:leftFromText="180" w:rightFromText="180" w:vertAnchor="text" w:horzAnchor="margin" w:tblpX="108" w:tblpYSpec="inside"/>
        <w:tblW w:w="0" w:type="auto"/>
        <w:tblLook w:val="04A0" w:firstRow="1" w:lastRow="0" w:firstColumn="1" w:lastColumn="0" w:noHBand="0" w:noVBand="1"/>
      </w:tblPr>
      <w:tblGrid>
        <w:gridCol w:w="360"/>
      </w:tblGrid>
      <w:tr w:rsidR="004476CF" w:rsidRPr="00EC2AAB" w14:paraId="0B4A7F62" w14:textId="77777777" w:rsidTr="1ED856D7">
        <w:trPr>
          <w:trHeight w:val="263"/>
        </w:trPr>
        <w:tc>
          <w:tcPr>
            <w:tcW w:w="360" w:type="dxa"/>
          </w:tcPr>
          <w:p w14:paraId="097FEA41" w14:textId="77777777" w:rsidR="004476CF" w:rsidRPr="00EC2AAB" w:rsidRDefault="004476CF" w:rsidP="1ED856D7">
            <w:pPr>
              <w:pStyle w:val="ListParagraph"/>
              <w:tabs>
                <w:tab w:val="left" w:pos="2160"/>
              </w:tabs>
              <w:ind w:left="0"/>
              <w:jc w:val="center"/>
              <w:rPr>
                <w:rFonts w:ascii="Helvetica" w:hAnsi="Helvetica" w:cs="Helvetica"/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44058432" w14:textId="28877CBB" w:rsidR="004476CF" w:rsidRPr="00EC2AAB" w:rsidRDefault="004476CF" w:rsidP="1ED856D7">
      <w:pPr>
        <w:pStyle w:val="ListParagraph"/>
        <w:tabs>
          <w:tab w:val="left" w:pos="81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  <w:r w:rsidRPr="1ED856D7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Annex </w:t>
      </w:r>
      <w:r w:rsidR="001435B8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2</w:t>
      </w:r>
      <w:r w:rsidRPr="1ED856D7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 – All other documents listed in the Terms of Reference</w:t>
      </w:r>
    </w:p>
    <w:p w14:paraId="2F2A9DCF" w14:textId="77777777" w:rsidR="004476CF" w:rsidRPr="004476CF" w:rsidRDefault="004476CF" w:rsidP="1ED856D7">
      <w:pPr>
        <w:tabs>
          <w:tab w:val="left" w:pos="810"/>
        </w:tabs>
        <w:spacing w:after="120"/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60D4EBC5" w14:textId="77777777" w:rsidR="00EC2AAB" w:rsidRPr="00EC2AAB" w:rsidRDefault="00EC2AAB" w:rsidP="1ED856D7">
      <w:pPr>
        <w:tabs>
          <w:tab w:val="left" w:pos="81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  <w:r w:rsidRPr="1ED856D7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  </w:t>
      </w:r>
    </w:p>
    <w:p w14:paraId="26766B9E" w14:textId="77777777" w:rsidR="00EC2AAB" w:rsidRPr="00DF507A" w:rsidRDefault="00EC2AAB" w:rsidP="1ED856D7">
      <w:pPr>
        <w:tabs>
          <w:tab w:val="left" w:pos="810"/>
        </w:tabs>
        <w:spacing w:after="120"/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280B419A" w14:textId="77777777" w:rsidR="00EC2AAB" w:rsidRPr="00EC2AAB" w:rsidRDefault="00EC2AAB" w:rsidP="1ED856D7">
      <w:pPr>
        <w:tabs>
          <w:tab w:val="left" w:pos="810"/>
        </w:tabs>
        <w:spacing w:after="120"/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52E06E93" w14:textId="77777777" w:rsidR="00EC2AAB" w:rsidRPr="00EC2AAB" w:rsidRDefault="00EC2AAB" w:rsidP="1ED856D7">
      <w:pPr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06FED363" w14:textId="77777777" w:rsidR="00EC2AAB" w:rsidRPr="00EC2AAB" w:rsidRDefault="00EC2AAB" w:rsidP="1ED856D7">
      <w:pPr>
        <w:rPr>
          <w:rFonts w:ascii="Helvetica" w:hAnsi="Helvetica" w:cs="Helvetica"/>
          <w:b/>
          <w:bCs/>
          <w:color w:val="000000"/>
          <w:sz w:val="22"/>
          <w:szCs w:val="22"/>
          <w:lang w:val="en-GB" w:eastAsia="en-PH"/>
        </w:rPr>
      </w:pPr>
      <w:r w:rsidRPr="1ED856D7">
        <w:rPr>
          <w:rFonts w:ascii="Helvetica" w:hAnsi="Helvetica" w:cs="Helvetica"/>
          <w:b/>
          <w:bCs/>
          <w:color w:val="000000" w:themeColor="text1"/>
          <w:sz w:val="22"/>
          <w:szCs w:val="22"/>
          <w:lang w:val="en-GB" w:eastAsia="en-PH"/>
        </w:rPr>
        <w:br w:type="page"/>
      </w:r>
    </w:p>
    <w:p w14:paraId="79002DD1" w14:textId="77777777" w:rsidR="00EC2AAB" w:rsidRPr="00EC2AAB" w:rsidRDefault="00EC2AAB" w:rsidP="1ED856D7">
      <w:pPr>
        <w:pStyle w:val="ListParagraph"/>
        <w:ind w:left="0"/>
        <w:jc w:val="center"/>
        <w:rPr>
          <w:rFonts w:ascii="Helvetica" w:hAnsi="Helvetica" w:cs="Helvetica"/>
          <w:b/>
          <w:bCs/>
          <w:color w:val="000000"/>
          <w:sz w:val="22"/>
          <w:szCs w:val="22"/>
          <w:lang w:val="en-GB" w:eastAsia="en-PH"/>
        </w:rPr>
      </w:pPr>
      <w:r w:rsidRPr="1ED856D7">
        <w:rPr>
          <w:rFonts w:ascii="Helvetica" w:hAnsi="Helvetica" w:cs="Helvetica"/>
          <w:b/>
          <w:bCs/>
          <w:color w:val="000000" w:themeColor="text1"/>
          <w:sz w:val="22"/>
          <w:szCs w:val="22"/>
          <w:lang w:val="en-GB" w:eastAsia="en-PH"/>
        </w:rPr>
        <w:lastRenderedPageBreak/>
        <w:t>FINANCIAL PROPOSAL</w:t>
      </w:r>
    </w:p>
    <w:p w14:paraId="16EA9540" w14:textId="77777777" w:rsidR="00EC2AAB" w:rsidRDefault="00EC2AAB" w:rsidP="1ED856D7">
      <w:pPr>
        <w:pStyle w:val="ListParagraph"/>
        <w:ind w:left="0"/>
        <w:jc w:val="center"/>
        <w:rPr>
          <w:rFonts w:ascii="Helvetica" w:hAnsi="Helvetica" w:cs="Helvetica"/>
          <w:b/>
          <w:bCs/>
          <w:color w:val="000000"/>
          <w:sz w:val="22"/>
          <w:szCs w:val="22"/>
          <w:lang w:val="en-GB" w:eastAsia="en-PH"/>
        </w:rPr>
      </w:pPr>
    </w:p>
    <w:p w14:paraId="40919975" w14:textId="77777777" w:rsidR="00352932" w:rsidRPr="00EC2AAB" w:rsidRDefault="00352932" w:rsidP="1ED856D7">
      <w:pPr>
        <w:pStyle w:val="ListParagraph"/>
        <w:ind w:left="0"/>
        <w:jc w:val="center"/>
        <w:rPr>
          <w:rFonts w:ascii="Helvetica" w:hAnsi="Helvetica" w:cs="Helvetica"/>
          <w:b/>
          <w:bCs/>
          <w:color w:val="000000"/>
          <w:sz w:val="22"/>
          <w:szCs w:val="22"/>
          <w:lang w:val="en-GB" w:eastAsia="en-PH"/>
        </w:rPr>
      </w:pPr>
    </w:p>
    <w:p w14:paraId="093C317E" w14:textId="77777777" w:rsidR="00892727" w:rsidRDefault="00892727" w:rsidP="1ED856D7">
      <w:pPr>
        <w:pStyle w:val="ListParagraph"/>
        <w:widowControl w:val="0"/>
        <w:overflowPunct w:val="0"/>
        <w:adjustRightInd w:val="0"/>
        <w:ind w:left="0"/>
        <w:rPr>
          <w:rFonts w:ascii="Helvetica" w:hAnsi="Helvetica" w:cs="Helvetica"/>
          <w:b/>
          <w:bCs/>
          <w:snapToGrid w:val="0"/>
          <w:sz w:val="22"/>
          <w:szCs w:val="22"/>
          <w:lang w:val="en-GB"/>
        </w:rPr>
      </w:pPr>
    </w:p>
    <w:tbl>
      <w:tblPr>
        <w:tblW w:w="10380" w:type="dxa"/>
        <w:jc w:val="center"/>
        <w:tblLook w:val="04A0" w:firstRow="1" w:lastRow="0" w:firstColumn="1" w:lastColumn="0" w:noHBand="0" w:noVBand="1"/>
      </w:tblPr>
      <w:tblGrid>
        <w:gridCol w:w="1520"/>
        <w:gridCol w:w="3100"/>
        <w:gridCol w:w="380"/>
        <w:gridCol w:w="400"/>
        <w:gridCol w:w="380"/>
        <w:gridCol w:w="400"/>
        <w:gridCol w:w="380"/>
        <w:gridCol w:w="420"/>
        <w:gridCol w:w="460"/>
        <w:gridCol w:w="380"/>
        <w:gridCol w:w="360"/>
        <w:gridCol w:w="400"/>
        <w:gridCol w:w="380"/>
        <w:gridCol w:w="380"/>
        <w:gridCol w:w="1040"/>
      </w:tblGrid>
      <w:tr w:rsidR="000F3282" w:rsidRPr="000F3282" w14:paraId="4A749C23" w14:textId="77777777" w:rsidTr="000F3282">
        <w:trPr>
          <w:trHeight w:val="660"/>
          <w:jc w:val="center"/>
        </w:trPr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7DBF1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b/>
                <w:bCs/>
                <w:color w:val="1F497D"/>
                <w:lang w:val="en-GB" w:eastAsia="en-GB"/>
              </w:rPr>
            </w:pPr>
            <w:bookmarkStart w:id="2" w:name="RANGE!A2:N2"/>
            <w:r w:rsidRPr="000F3282">
              <w:rPr>
                <w:rFonts w:ascii="Helvetica" w:hAnsi="Helvetica" w:cs="Helvetica"/>
                <w:b/>
                <w:bCs/>
                <w:color w:val="1F497D"/>
                <w:lang w:val="en-GB" w:eastAsia="en-GB"/>
              </w:rPr>
              <w:t>BUDGET &amp; TIMELINE</w:t>
            </w:r>
            <w:bookmarkEnd w:id="2"/>
          </w:p>
        </w:tc>
        <w:tc>
          <w:tcPr>
            <w:tcW w:w="472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4F81BD"/>
            <w:vAlign w:val="center"/>
            <w:hideMark/>
          </w:tcPr>
          <w:p w14:paraId="72CD8B68" w14:textId="761CA529" w:rsidR="000F3282" w:rsidRPr="000F3282" w:rsidRDefault="000F3282" w:rsidP="000F3282">
            <w:pPr>
              <w:jc w:val="center"/>
              <w:rPr>
                <w:rFonts w:ascii="Helvetica" w:hAnsi="Helvetica" w:cs="Helvetica"/>
                <w:b/>
                <w:bCs/>
                <w:color w:val="FFFFFF"/>
                <w:lang w:val="en-GB" w:eastAsia="en-GB"/>
              </w:rPr>
            </w:pPr>
            <w:r w:rsidRPr="000F3282">
              <w:rPr>
                <w:rFonts w:ascii="Helvetica" w:hAnsi="Helvetica" w:cs="Helvetica"/>
                <w:b/>
                <w:bCs/>
                <w:color w:val="FFFFFF"/>
                <w:lang w:val="en-GB" w:eastAsia="en-GB"/>
              </w:rPr>
              <w:t xml:space="preserve"> </w:t>
            </w:r>
            <w:r w:rsidR="00452C63">
              <w:rPr>
                <w:rFonts w:ascii="Helvetica" w:hAnsi="Helvetica" w:cs="Helvetica"/>
                <w:b/>
                <w:bCs/>
                <w:color w:val="FFFFFF"/>
                <w:lang w:val="en-GB" w:eastAsia="en-GB"/>
              </w:rPr>
              <w:t>Duration</w:t>
            </w:r>
            <w:r w:rsidRPr="000F3282">
              <w:rPr>
                <w:rFonts w:ascii="Helvetica" w:hAnsi="Helvetica" w:cs="Helvetica"/>
                <w:b/>
                <w:bCs/>
                <w:color w:val="FFFFFF"/>
                <w:lang w:val="en-GB" w:eastAsia="en-GB"/>
              </w:rPr>
              <w:t>: 3 YEARS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526A1356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b/>
                <w:bCs/>
                <w:color w:val="FFFFFF"/>
                <w:lang w:val="en-GB" w:eastAsia="en-GB"/>
              </w:rPr>
            </w:pPr>
            <w:r w:rsidRPr="000F3282">
              <w:rPr>
                <w:rFonts w:ascii="Helvetica" w:hAnsi="Helvetica" w:cs="Helvetica"/>
                <w:b/>
                <w:bCs/>
                <w:color w:val="FFFFFF"/>
                <w:lang w:val="en-GB" w:eastAsia="en-GB"/>
              </w:rPr>
              <w:t> </w:t>
            </w:r>
          </w:p>
        </w:tc>
      </w:tr>
      <w:tr w:rsidR="000F3282" w:rsidRPr="000F3282" w14:paraId="3E25DE21" w14:textId="77777777" w:rsidTr="000F3282">
        <w:trPr>
          <w:trHeight w:val="420"/>
          <w:jc w:val="center"/>
        </w:trPr>
        <w:tc>
          <w:tcPr>
            <w:tcW w:w="462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E26B0A"/>
            <w:vAlign w:val="center"/>
            <w:hideMark/>
          </w:tcPr>
          <w:p w14:paraId="7696D902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b/>
                <w:bCs/>
                <w:color w:val="FFFFFF"/>
                <w:lang w:val="en-GB" w:eastAsia="en-GB"/>
              </w:rPr>
            </w:pPr>
            <w:r w:rsidRPr="000F3282">
              <w:rPr>
                <w:rFonts w:ascii="Helvetica" w:hAnsi="Helvetica" w:cs="Helvetica"/>
                <w:b/>
                <w:bCs/>
                <w:color w:val="FFFFFF"/>
                <w:lang w:val="en-GB" w:eastAsia="en-GB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41009F4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b/>
                <w:bCs/>
                <w:color w:val="000000"/>
                <w:lang w:val="en-GB" w:eastAsia="en-GB"/>
              </w:rPr>
            </w:pPr>
            <w:r w:rsidRPr="000F3282">
              <w:rPr>
                <w:rFonts w:ascii="Helvetica" w:hAnsi="Helvetica" w:cs="Helvetica"/>
                <w:b/>
                <w:bCs/>
                <w:color w:val="000000"/>
                <w:lang w:val="en-GB" w:eastAsia="en-GB"/>
              </w:rPr>
              <w:t>YEAR 1</w:t>
            </w:r>
          </w:p>
        </w:tc>
        <w:tc>
          <w:tcPr>
            <w:tcW w:w="16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65AA298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b/>
                <w:bCs/>
                <w:color w:val="000000"/>
                <w:lang w:val="en-GB" w:eastAsia="en-GB"/>
              </w:rPr>
            </w:pPr>
            <w:r w:rsidRPr="000F3282">
              <w:rPr>
                <w:rFonts w:ascii="Helvetica" w:hAnsi="Helvetica" w:cs="Helvetica"/>
                <w:b/>
                <w:bCs/>
                <w:color w:val="000000"/>
                <w:lang w:val="en-GB" w:eastAsia="en-GB"/>
              </w:rPr>
              <w:t>YEAR 2</w:t>
            </w:r>
          </w:p>
        </w:tc>
        <w:tc>
          <w:tcPr>
            <w:tcW w:w="15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1E1C699A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b/>
                <w:bCs/>
                <w:color w:val="000000"/>
                <w:lang w:val="en-GB" w:eastAsia="en-GB"/>
              </w:rPr>
            </w:pPr>
            <w:r w:rsidRPr="000F3282">
              <w:rPr>
                <w:rFonts w:ascii="Helvetica" w:hAnsi="Helvetica" w:cs="Helvetica"/>
                <w:b/>
                <w:bCs/>
                <w:color w:val="000000"/>
                <w:lang w:val="en-GB" w:eastAsia="en-GB"/>
              </w:rPr>
              <w:t>YEAR 3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BFE41" w14:textId="77777777" w:rsidR="000F3282" w:rsidRPr="000F3282" w:rsidRDefault="000F3282" w:rsidP="000F3282">
            <w:pPr>
              <w:rPr>
                <w:rFonts w:ascii="Helvetica" w:hAnsi="Helvetica" w:cs="Helvetica"/>
                <w:b/>
                <w:bCs/>
                <w:color w:val="FFFFFF"/>
                <w:lang w:val="en-GB" w:eastAsia="en-GB"/>
              </w:rPr>
            </w:pPr>
            <w:r w:rsidRPr="000F3282">
              <w:rPr>
                <w:rFonts w:ascii="Helvetica" w:hAnsi="Helvetica" w:cs="Helvetica"/>
                <w:b/>
                <w:bCs/>
                <w:color w:val="FFFFFF"/>
                <w:lang w:val="en-GB" w:eastAsia="en-GB"/>
              </w:rPr>
              <w:t> </w:t>
            </w:r>
          </w:p>
        </w:tc>
      </w:tr>
      <w:tr w:rsidR="000F3282" w:rsidRPr="000F3282" w14:paraId="59386828" w14:textId="77777777" w:rsidTr="000F3282">
        <w:trPr>
          <w:trHeight w:val="711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16365C"/>
            <w:vAlign w:val="center"/>
            <w:hideMark/>
          </w:tcPr>
          <w:p w14:paraId="4DC75BA6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b/>
                <w:bCs/>
                <w:color w:val="FFFFFF"/>
                <w:lang w:val="en-GB" w:eastAsia="en-GB"/>
              </w:rPr>
            </w:pPr>
            <w:r w:rsidRPr="000F3282">
              <w:rPr>
                <w:rFonts w:ascii="Helvetica" w:hAnsi="Helvetica" w:cs="Helvetica"/>
                <w:b/>
                <w:bCs/>
                <w:color w:val="FFFFFF"/>
                <w:lang w:val="en-GB" w:eastAsia="en-GB"/>
              </w:rPr>
              <w:t>MAIN ACTIVITIES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vAlign w:val="center"/>
            <w:hideMark/>
          </w:tcPr>
          <w:p w14:paraId="7413C9F7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b/>
                <w:bCs/>
                <w:color w:val="FFFFFF"/>
                <w:lang w:val="en-GB" w:eastAsia="en-GB"/>
              </w:rPr>
            </w:pPr>
            <w:r w:rsidRPr="000F3282">
              <w:rPr>
                <w:rFonts w:ascii="Helvetica" w:hAnsi="Helvetica" w:cs="Helvetica"/>
                <w:b/>
                <w:bCs/>
                <w:color w:val="FFFFFF"/>
                <w:lang w:val="en-GB" w:eastAsia="en-GB"/>
              </w:rPr>
              <w:t>DESCRIPTIONS &amp; DETAILS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63800B1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b/>
                <w:bCs/>
                <w:color w:val="FFFFFF"/>
                <w:lang w:val="en-GB" w:eastAsia="en-GB"/>
              </w:rPr>
            </w:pPr>
            <w:r w:rsidRPr="000F3282">
              <w:rPr>
                <w:rFonts w:ascii="Helvetica" w:hAnsi="Helvetica" w:cs="Helvetica"/>
                <w:b/>
                <w:bCs/>
                <w:color w:val="FFFFFF"/>
                <w:lang w:val="en-GB" w:eastAsia="en-GB"/>
              </w:rPr>
              <w:t>T 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1D7F58CD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b/>
                <w:bCs/>
                <w:color w:val="FFFFFF"/>
                <w:lang w:val="en-GB" w:eastAsia="en-GB"/>
              </w:rPr>
            </w:pPr>
            <w:r w:rsidRPr="000F3282">
              <w:rPr>
                <w:rFonts w:ascii="Helvetica" w:hAnsi="Helvetica" w:cs="Helvetica"/>
                <w:b/>
                <w:bCs/>
                <w:color w:val="FFFFFF"/>
                <w:lang w:val="en-GB" w:eastAsia="en-GB"/>
              </w:rPr>
              <w:t>T 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66092"/>
            <w:vAlign w:val="center"/>
            <w:hideMark/>
          </w:tcPr>
          <w:p w14:paraId="397E636D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b/>
                <w:bCs/>
                <w:color w:val="FFFFFF"/>
                <w:lang w:val="en-GB" w:eastAsia="en-GB"/>
              </w:rPr>
            </w:pPr>
            <w:r w:rsidRPr="000F3282">
              <w:rPr>
                <w:rFonts w:ascii="Helvetica" w:hAnsi="Helvetica" w:cs="Helvetica"/>
                <w:b/>
                <w:bCs/>
                <w:color w:val="FFFFFF"/>
                <w:lang w:val="en-GB" w:eastAsia="en-GB"/>
              </w:rPr>
              <w:t>T 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vAlign w:val="center"/>
            <w:hideMark/>
          </w:tcPr>
          <w:p w14:paraId="40B913DB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b/>
                <w:bCs/>
                <w:color w:val="FFFFFF"/>
                <w:lang w:val="en-GB" w:eastAsia="en-GB"/>
              </w:rPr>
            </w:pPr>
            <w:r w:rsidRPr="000F3282">
              <w:rPr>
                <w:rFonts w:ascii="Helvetica" w:hAnsi="Helvetica" w:cs="Helvetica"/>
                <w:b/>
                <w:bCs/>
                <w:color w:val="FFFFFF"/>
                <w:lang w:val="en-GB" w:eastAsia="en-GB"/>
              </w:rPr>
              <w:t>T 4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73B886F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b/>
                <w:bCs/>
                <w:color w:val="FFFFFF"/>
                <w:lang w:val="en-GB" w:eastAsia="en-GB"/>
              </w:rPr>
            </w:pPr>
            <w:r w:rsidRPr="000F3282">
              <w:rPr>
                <w:rFonts w:ascii="Helvetica" w:hAnsi="Helvetica" w:cs="Helvetica"/>
                <w:b/>
                <w:bCs/>
                <w:color w:val="FFFFFF"/>
                <w:lang w:val="en-GB" w:eastAsia="en-GB"/>
              </w:rPr>
              <w:t>T 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61EDD5ED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b/>
                <w:bCs/>
                <w:color w:val="FFFFFF"/>
                <w:lang w:val="en-GB" w:eastAsia="en-GB"/>
              </w:rPr>
            </w:pPr>
            <w:r w:rsidRPr="000F3282">
              <w:rPr>
                <w:rFonts w:ascii="Helvetica" w:hAnsi="Helvetica" w:cs="Helvetica"/>
                <w:b/>
                <w:bCs/>
                <w:color w:val="FFFFFF"/>
                <w:lang w:val="en-GB" w:eastAsia="en-GB"/>
              </w:rPr>
              <w:t>T 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66092"/>
            <w:vAlign w:val="center"/>
            <w:hideMark/>
          </w:tcPr>
          <w:p w14:paraId="7C34C980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b/>
                <w:bCs/>
                <w:color w:val="FFFFFF"/>
                <w:lang w:val="en-GB" w:eastAsia="en-GB"/>
              </w:rPr>
            </w:pPr>
            <w:r w:rsidRPr="000F3282">
              <w:rPr>
                <w:rFonts w:ascii="Helvetica" w:hAnsi="Helvetica" w:cs="Helvetica"/>
                <w:b/>
                <w:bCs/>
                <w:color w:val="FFFFFF"/>
                <w:lang w:val="en-GB" w:eastAsia="en-GB"/>
              </w:rPr>
              <w:t>T 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538DD5"/>
            <w:vAlign w:val="center"/>
            <w:hideMark/>
          </w:tcPr>
          <w:p w14:paraId="10231CA1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b/>
                <w:bCs/>
                <w:color w:val="FFFFFF"/>
                <w:lang w:val="en-GB" w:eastAsia="en-GB"/>
              </w:rPr>
            </w:pPr>
            <w:r w:rsidRPr="000F3282">
              <w:rPr>
                <w:rFonts w:ascii="Helvetica" w:hAnsi="Helvetica" w:cs="Helvetica"/>
                <w:b/>
                <w:bCs/>
                <w:color w:val="FFFFFF"/>
                <w:lang w:val="en-GB" w:eastAsia="en-GB"/>
              </w:rPr>
              <w:t>T 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E0DF9F9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b/>
                <w:bCs/>
                <w:color w:val="FFFFFF"/>
                <w:lang w:val="en-GB" w:eastAsia="en-GB"/>
              </w:rPr>
            </w:pPr>
            <w:r w:rsidRPr="000F3282">
              <w:rPr>
                <w:rFonts w:ascii="Helvetica" w:hAnsi="Helvetica" w:cs="Helvetica"/>
                <w:b/>
                <w:bCs/>
                <w:color w:val="FFFFFF"/>
                <w:lang w:val="en-GB" w:eastAsia="en-GB"/>
              </w:rPr>
              <w:t>T 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693B82BF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b/>
                <w:bCs/>
                <w:color w:val="FFFFFF"/>
                <w:lang w:val="en-GB" w:eastAsia="en-GB"/>
              </w:rPr>
            </w:pPr>
            <w:r w:rsidRPr="000F3282">
              <w:rPr>
                <w:rFonts w:ascii="Helvetica" w:hAnsi="Helvetica" w:cs="Helvetica"/>
                <w:b/>
                <w:bCs/>
                <w:color w:val="FFFFFF"/>
                <w:lang w:val="en-GB" w:eastAsia="en-GB"/>
              </w:rPr>
              <w:t>T 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66092"/>
            <w:vAlign w:val="center"/>
            <w:hideMark/>
          </w:tcPr>
          <w:p w14:paraId="2B13C98E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b/>
                <w:bCs/>
                <w:color w:val="FFFFFF"/>
                <w:lang w:val="en-GB" w:eastAsia="en-GB"/>
              </w:rPr>
            </w:pPr>
            <w:r w:rsidRPr="000F3282">
              <w:rPr>
                <w:rFonts w:ascii="Helvetica" w:hAnsi="Helvetica" w:cs="Helvetica"/>
                <w:b/>
                <w:bCs/>
                <w:color w:val="FFFFFF"/>
                <w:lang w:val="en-GB" w:eastAsia="en-GB"/>
              </w:rPr>
              <w:t>T 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538DD5"/>
            <w:vAlign w:val="center"/>
            <w:hideMark/>
          </w:tcPr>
          <w:p w14:paraId="31282334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b/>
                <w:bCs/>
                <w:color w:val="FFFFFF"/>
                <w:lang w:val="en-GB" w:eastAsia="en-GB"/>
              </w:rPr>
            </w:pPr>
            <w:r w:rsidRPr="000F3282">
              <w:rPr>
                <w:rFonts w:ascii="Helvetica" w:hAnsi="Helvetica" w:cs="Helvetica"/>
                <w:b/>
                <w:bCs/>
                <w:color w:val="FFFFFF"/>
                <w:lang w:val="en-GB" w:eastAsia="en-GB"/>
              </w:rPr>
              <w:t>T 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6365C"/>
            <w:vAlign w:val="center"/>
            <w:hideMark/>
          </w:tcPr>
          <w:p w14:paraId="6BDB5AD4" w14:textId="43E32513" w:rsidR="000F3282" w:rsidRPr="000F3282" w:rsidRDefault="000F3282" w:rsidP="000F3282">
            <w:pPr>
              <w:jc w:val="center"/>
              <w:rPr>
                <w:rFonts w:ascii="Helvetica" w:hAnsi="Helvetica" w:cs="Helvetica"/>
                <w:b/>
                <w:bCs/>
                <w:color w:val="FFFFFF"/>
                <w:lang w:val="en-GB" w:eastAsia="en-GB"/>
              </w:rPr>
            </w:pPr>
            <w:r w:rsidRPr="000F3282">
              <w:rPr>
                <w:rFonts w:ascii="Helvetica" w:hAnsi="Helvetica" w:cs="Helvetica"/>
                <w:b/>
                <w:bCs/>
                <w:color w:val="FFFFFF"/>
                <w:lang w:val="en-GB" w:eastAsia="en-GB"/>
              </w:rPr>
              <w:t>Output Cost (C</w:t>
            </w:r>
            <w:r w:rsidR="00452C63">
              <w:rPr>
                <w:rFonts w:ascii="Helvetica" w:hAnsi="Helvetica" w:cs="Helvetica"/>
                <w:b/>
                <w:bCs/>
                <w:color w:val="FFFFFF"/>
                <w:lang w:val="en-GB" w:eastAsia="en-GB"/>
              </w:rPr>
              <w:t>H</w:t>
            </w:r>
            <w:r w:rsidRPr="000F3282">
              <w:rPr>
                <w:rFonts w:ascii="Helvetica" w:hAnsi="Helvetica" w:cs="Helvetica"/>
                <w:b/>
                <w:bCs/>
                <w:color w:val="FFFFFF"/>
                <w:lang w:val="en-GB" w:eastAsia="en-GB"/>
              </w:rPr>
              <w:t>F)</w:t>
            </w:r>
          </w:p>
        </w:tc>
      </w:tr>
      <w:tr w:rsidR="000F3282" w:rsidRPr="000F3282" w14:paraId="7BDCB579" w14:textId="77777777" w:rsidTr="000F3282">
        <w:trPr>
          <w:trHeight w:val="792"/>
          <w:jc w:val="center"/>
        </w:trPr>
        <w:tc>
          <w:tcPr>
            <w:tcW w:w="15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400AB28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b/>
                <w:bCs/>
                <w:lang w:val="en-GB" w:eastAsia="en-GB"/>
              </w:rPr>
            </w:pPr>
            <w:r w:rsidRPr="000F3282">
              <w:rPr>
                <w:rFonts w:ascii="Helvetica" w:hAnsi="Helvetica" w:cs="Helvetica"/>
                <w:b/>
                <w:bCs/>
                <w:lang w:val="en-GB" w:eastAsia="en-GB"/>
              </w:rPr>
              <w:t xml:space="preserve">Strategic </w:t>
            </w:r>
            <w:r w:rsidRPr="000F3282">
              <w:rPr>
                <w:rFonts w:ascii="Helvetica" w:hAnsi="Helvetica" w:cs="Helvetica"/>
                <w:b/>
                <w:bCs/>
                <w:lang w:val="en-GB" w:eastAsia="en-GB"/>
              </w:rPr>
              <w:br/>
              <w:t>Communication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31B90" w14:textId="77777777" w:rsidR="000F3282" w:rsidRPr="000F3282" w:rsidRDefault="000F3282" w:rsidP="000F3282">
            <w:pPr>
              <w:rPr>
                <w:rFonts w:ascii="Helvetica" w:hAnsi="Helvetica" w:cs="Helvetica"/>
                <w:color w:val="000000"/>
                <w:lang w:val="en-GB" w:eastAsia="en-GB"/>
              </w:rPr>
            </w:pPr>
            <w:r w:rsidRPr="000F3282">
              <w:rPr>
                <w:rFonts w:ascii="Helvetica" w:hAnsi="Helvetica" w:cs="Helvetica"/>
                <w:color w:val="000000"/>
                <w:lang w:val="en-GB" w:eastAsia="en-GB"/>
              </w:rPr>
              <w:t xml:space="preserve">Develop 1 comprehensive communication strategy aligned with project objectives 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52AB8" w14:textId="77777777" w:rsidR="000F3282" w:rsidRPr="000F3282" w:rsidRDefault="000F3282" w:rsidP="000F3282">
            <w:pPr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4B2A7" w14:textId="77777777" w:rsidR="000F3282" w:rsidRPr="000F3282" w:rsidRDefault="000F3282" w:rsidP="000F3282">
            <w:pPr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69A64" w14:textId="77777777" w:rsidR="000F3282" w:rsidRPr="000F3282" w:rsidRDefault="000F3282" w:rsidP="000F3282">
            <w:pPr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DD37B" w14:textId="77777777" w:rsidR="000F3282" w:rsidRPr="000F3282" w:rsidRDefault="000F3282" w:rsidP="000F3282">
            <w:pPr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6F7C4" w14:textId="77777777" w:rsidR="000F3282" w:rsidRPr="000F3282" w:rsidRDefault="000F3282" w:rsidP="000F3282">
            <w:pPr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BEB20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80B0F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D0F85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94FB0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2DBC5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5DD52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color w:val="0D0D0D"/>
                <w:lang w:val="en-GB" w:eastAsia="en-GB"/>
              </w:rPr>
            </w:pPr>
            <w:r w:rsidRPr="000F3282">
              <w:rPr>
                <w:rFonts w:ascii="Helvetica" w:hAnsi="Helvetica" w:cs="Helvetica"/>
                <w:color w:val="0D0D0D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187AF0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13575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</w:tr>
      <w:tr w:rsidR="000F3282" w:rsidRPr="000F3282" w14:paraId="40002164" w14:textId="77777777" w:rsidTr="000F3282">
        <w:trPr>
          <w:trHeight w:val="852"/>
          <w:jc w:val="center"/>
        </w:trPr>
        <w:tc>
          <w:tcPr>
            <w:tcW w:w="15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2AD96B" w14:textId="77777777" w:rsidR="000F3282" w:rsidRPr="000F3282" w:rsidRDefault="000F3282" w:rsidP="000F3282">
            <w:pPr>
              <w:rPr>
                <w:rFonts w:ascii="Helvetica" w:hAnsi="Helvetica" w:cs="Helvetica"/>
                <w:b/>
                <w:bCs/>
                <w:lang w:val="en-GB" w:eastAsia="en-GB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3BE74" w14:textId="77777777" w:rsidR="000F3282" w:rsidRPr="000F3282" w:rsidRDefault="000F3282" w:rsidP="000F3282">
            <w:pPr>
              <w:rPr>
                <w:rFonts w:ascii="Helvetica" w:hAnsi="Helvetica" w:cs="Helvetica"/>
                <w:color w:val="000000"/>
                <w:lang w:val="en-GB" w:eastAsia="en-GB"/>
              </w:rPr>
            </w:pPr>
            <w:r w:rsidRPr="000F3282">
              <w:rPr>
                <w:rFonts w:ascii="Helvetica" w:hAnsi="Helvetica" w:cs="Helvetica"/>
                <w:color w:val="000000"/>
                <w:lang w:val="en-GB" w:eastAsia="en-GB"/>
              </w:rPr>
              <w:t>Develop 3 detailed annual action plans with specific timelines, deliverables, and KPIs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E4726" w14:textId="77777777" w:rsidR="000F3282" w:rsidRPr="000F3282" w:rsidRDefault="000F3282" w:rsidP="000F3282">
            <w:pPr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C62EF" w14:textId="77777777" w:rsidR="000F3282" w:rsidRPr="000F3282" w:rsidRDefault="000F3282" w:rsidP="000F3282">
            <w:pPr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C347A" w14:textId="77777777" w:rsidR="000F3282" w:rsidRPr="000F3282" w:rsidRDefault="000F3282" w:rsidP="000F3282">
            <w:pPr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61B5E" w14:textId="77777777" w:rsidR="000F3282" w:rsidRPr="000F3282" w:rsidRDefault="000F3282" w:rsidP="000F3282">
            <w:pPr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49FF9" w14:textId="77777777" w:rsidR="000F3282" w:rsidRPr="000F3282" w:rsidRDefault="000F3282" w:rsidP="000F3282">
            <w:pPr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9B720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30BC9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7EA99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FBB7C" w14:textId="77777777" w:rsidR="000F3282" w:rsidRPr="000F3282" w:rsidRDefault="000F3282" w:rsidP="000F3282">
            <w:pPr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85DF7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97F02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6A44FF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5B93D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</w:tr>
      <w:tr w:rsidR="000F3282" w:rsidRPr="000F3282" w14:paraId="779FE843" w14:textId="77777777" w:rsidTr="000F3282">
        <w:trPr>
          <w:trHeight w:val="792"/>
          <w:jc w:val="center"/>
        </w:trPr>
        <w:tc>
          <w:tcPr>
            <w:tcW w:w="15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002E7C" w14:textId="77777777" w:rsidR="000F3282" w:rsidRPr="000F3282" w:rsidRDefault="000F3282" w:rsidP="000F3282">
            <w:pPr>
              <w:rPr>
                <w:rFonts w:ascii="Helvetica" w:hAnsi="Helvetica" w:cs="Helvetica"/>
                <w:b/>
                <w:bCs/>
                <w:lang w:val="en-GB" w:eastAsia="en-GB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422A3" w14:textId="77777777" w:rsidR="000F3282" w:rsidRPr="000F3282" w:rsidRDefault="000F3282" w:rsidP="000F3282">
            <w:pPr>
              <w:rPr>
                <w:rFonts w:ascii="Helvetica" w:hAnsi="Helvetica" w:cs="Helvetica"/>
                <w:color w:val="000000"/>
                <w:lang w:val="en-GB" w:eastAsia="en-GB"/>
              </w:rPr>
            </w:pPr>
            <w:r w:rsidRPr="000F3282">
              <w:rPr>
                <w:rFonts w:ascii="Helvetica" w:hAnsi="Helvetica" w:cs="Helvetica"/>
                <w:color w:val="000000"/>
                <w:lang w:val="en-GB" w:eastAsia="en-GB"/>
              </w:rPr>
              <w:t>Provide quarterly progress reports with data-driven insights and recommendations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1AE04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DB163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AE5F4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483F4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6F7F7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38DC7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2FD55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D9140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A2954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056A2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83389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CDC877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051D2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</w:tr>
      <w:tr w:rsidR="000F3282" w:rsidRPr="000F3282" w14:paraId="0D9BC6A3" w14:textId="77777777" w:rsidTr="000F3282">
        <w:trPr>
          <w:trHeight w:val="276"/>
          <w:jc w:val="center"/>
        </w:trPr>
        <w:tc>
          <w:tcPr>
            <w:tcW w:w="15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9E3FA9" w14:textId="77777777" w:rsidR="000F3282" w:rsidRPr="000F3282" w:rsidRDefault="000F3282" w:rsidP="000F3282">
            <w:pPr>
              <w:rPr>
                <w:rFonts w:ascii="Helvetica" w:hAnsi="Helvetica" w:cs="Helvetica"/>
                <w:b/>
                <w:bCs/>
                <w:lang w:val="en-GB" w:eastAsia="en-GB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D10D5" w14:textId="77777777" w:rsidR="000F3282" w:rsidRPr="000F3282" w:rsidRDefault="000F3282" w:rsidP="000F3282">
            <w:pPr>
              <w:rPr>
                <w:rFonts w:ascii="Helvetica" w:hAnsi="Helvetica" w:cs="Helvetica"/>
                <w:color w:val="FF0000"/>
                <w:lang w:val="en-GB" w:eastAsia="en-GB"/>
              </w:rPr>
            </w:pPr>
            <w:r w:rsidRPr="000F3282">
              <w:rPr>
                <w:rFonts w:ascii="Helvetica" w:hAnsi="Helvetica" w:cs="Helvetica"/>
                <w:color w:val="FF0000"/>
                <w:lang w:val="en-GB" w:eastAsia="en-GB"/>
              </w:rPr>
              <w:t>Add other activities as necessary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B9E70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9E742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9AE22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A426B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2C449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0EDF3" w14:textId="77777777" w:rsidR="000F3282" w:rsidRPr="000F3282" w:rsidRDefault="000F3282" w:rsidP="000F3282">
            <w:pPr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55D6B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D990E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576FE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2BDFF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FC3AB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F23D67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A80CC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</w:tr>
      <w:tr w:rsidR="000F3282" w:rsidRPr="000F3282" w14:paraId="26BEE6F0" w14:textId="77777777" w:rsidTr="000F3282">
        <w:trPr>
          <w:trHeight w:val="588"/>
          <w:jc w:val="center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C201B5B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b/>
                <w:bCs/>
                <w:lang w:val="en-GB" w:eastAsia="en-GB"/>
              </w:rPr>
            </w:pPr>
            <w:proofErr w:type="gramStart"/>
            <w:r w:rsidRPr="000F3282">
              <w:rPr>
                <w:rFonts w:ascii="Helvetica" w:hAnsi="Helvetica" w:cs="Helvetica"/>
                <w:b/>
                <w:bCs/>
                <w:lang w:val="en-GB" w:eastAsia="en-GB"/>
              </w:rPr>
              <w:t>Social Media</w:t>
            </w:r>
            <w:proofErr w:type="gramEnd"/>
            <w:r w:rsidRPr="000F3282">
              <w:rPr>
                <w:rFonts w:ascii="Helvetica" w:hAnsi="Helvetica" w:cs="Helvetica"/>
                <w:b/>
                <w:bCs/>
                <w:lang w:val="en-GB" w:eastAsia="en-GB"/>
              </w:rPr>
              <w:br/>
              <w:t xml:space="preserve"> Management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381D" w14:textId="77777777" w:rsidR="000F3282" w:rsidRPr="000F3282" w:rsidRDefault="000F3282" w:rsidP="000F3282">
            <w:pPr>
              <w:rPr>
                <w:rFonts w:ascii="Helvetica" w:hAnsi="Helvetica" w:cs="Helvetica"/>
                <w:color w:val="000000"/>
                <w:lang w:val="en-GB" w:eastAsia="en-GB"/>
              </w:rPr>
            </w:pPr>
            <w:r w:rsidRPr="000F3282">
              <w:rPr>
                <w:rFonts w:ascii="Helvetica" w:hAnsi="Helvetica" w:cs="Helvetica"/>
                <w:color w:val="000000"/>
                <w:lang w:val="en-GB" w:eastAsia="en-GB"/>
              </w:rPr>
              <w:t xml:space="preserve">Manage and maintain social media accounts on key platforms 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3AA5E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BBF53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7B190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3B60E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C21A2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32915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BCD64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34919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820C4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DF37E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2FF03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5E18EA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EA864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</w:tr>
      <w:tr w:rsidR="00EB0F4C" w:rsidRPr="000F3282" w14:paraId="697C859F" w14:textId="77777777" w:rsidTr="000F3282">
        <w:trPr>
          <w:trHeight w:val="756"/>
          <w:jc w:val="center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1AF577A" w14:textId="77777777" w:rsidR="00EB0F4C" w:rsidRPr="000F3282" w:rsidRDefault="00EB0F4C" w:rsidP="000F3282">
            <w:pPr>
              <w:rPr>
                <w:rFonts w:ascii="Helvetica" w:hAnsi="Helvetica" w:cs="Helvetica"/>
                <w:b/>
                <w:bCs/>
                <w:lang w:val="en-GB" w:eastAsia="en-GB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BCCAC" w14:textId="5944D12C" w:rsidR="00EB0F4C" w:rsidRPr="00A277BC" w:rsidRDefault="00A277BC" w:rsidP="00A277BC">
            <w:pPr>
              <w:spacing w:line="276" w:lineRule="auto"/>
              <w:rPr>
                <w:rFonts w:ascii="Helvetica" w:hAnsi="Helvetica" w:cs="Helvetica"/>
                <w:lang w:val="en-GB"/>
              </w:rPr>
            </w:pPr>
            <w:r w:rsidRPr="00A277BC">
              <w:rPr>
                <w:rFonts w:ascii="Helvetica" w:hAnsi="Helvetica" w:cs="Helvetica"/>
                <w:lang w:val="en-GB"/>
              </w:rPr>
              <w:t xml:space="preserve">Design and implement targeted social media campaigns </w:t>
            </w:r>
            <w:r w:rsidRPr="00FD7E2C">
              <w:rPr>
                <w:rFonts w:ascii="Helvetica" w:hAnsi="Helvetica" w:cs="Helvetica"/>
                <w:lang w:val="en-GB"/>
              </w:rPr>
              <w:t>every six months.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A7A4CC" w14:textId="77777777" w:rsidR="00EB0F4C" w:rsidRPr="000F3282" w:rsidRDefault="00EB0F4C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69F66F" w14:textId="77777777" w:rsidR="00EB0F4C" w:rsidRPr="000F3282" w:rsidRDefault="00EB0F4C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1FCF60" w14:textId="77777777" w:rsidR="00EB0F4C" w:rsidRPr="000F3282" w:rsidRDefault="00EB0F4C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63618E" w14:textId="77777777" w:rsidR="00EB0F4C" w:rsidRPr="000F3282" w:rsidRDefault="00EB0F4C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A24999" w14:textId="77777777" w:rsidR="00EB0F4C" w:rsidRPr="000F3282" w:rsidRDefault="00EB0F4C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EE3139" w14:textId="77777777" w:rsidR="00EB0F4C" w:rsidRPr="000F3282" w:rsidRDefault="00EB0F4C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E32BDA" w14:textId="77777777" w:rsidR="00EB0F4C" w:rsidRPr="000F3282" w:rsidRDefault="00EB0F4C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16235D" w14:textId="77777777" w:rsidR="00EB0F4C" w:rsidRPr="000F3282" w:rsidRDefault="00EB0F4C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57601B" w14:textId="77777777" w:rsidR="00EB0F4C" w:rsidRPr="000F3282" w:rsidRDefault="00EB0F4C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0EC3EC" w14:textId="77777777" w:rsidR="00EB0F4C" w:rsidRPr="000F3282" w:rsidRDefault="00EB0F4C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7F25F4" w14:textId="77777777" w:rsidR="00EB0F4C" w:rsidRPr="000F3282" w:rsidRDefault="00EB0F4C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3DFC6CE" w14:textId="77777777" w:rsidR="00EB0F4C" w:rsidRPr="000F3282" w:rsidRDefault="00EB0F4C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DA730D" w14:textId="77777777" w:rsidR="00EB0F4C" w:rsidRPr="000F3282" w:rsidRDefault="00EB0F4C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</w:p>
        </w:tc>
      </w:tr>
      <w:tr w:rsidR="006E521A" w:rsidRPr="000F3282" w14:paraId="6CB29E9A" w14:textId="77777777" w:rsidTr="000F3282">
        <w:trPr>
          <w:trHeight w:val="756"/>
          <w:jc w:val="center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10AFEC1" w14:textId="77777777" w:rsidR="006E521A" w:rsidRPr="000F3282" w:rsidRDefault="006E521A" w:rsidP="000F3282">
            <w:pPr>
              <w:rPr>
                <w:rFonts w:ascii="Helvetica" w:hAnsi="Helvetica" w:cs="Helvetica"/>
                <w:b/>
                <w:bCs/>
                <w:lang w:val="en-GB" w:eastAsia="en-GB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C2C2C" w14:textId="4B2BE6B0" w:rsidR="006E521A" w:rsidRPr="000578A6" w:rsidRDefault="000578A6" w:rsidP="000F3282">
            <w:pPr>
              <w:rPr>
                <w:rFonts w:ascii="Helvetica" w:hAnsi="Helvetica" w:cs="Helvetica"/>
                <w:color w:val="000000"/>
                <w:lang w:val="en-GB" w:eastAsia="en-GB"/>
              </w:rPr>
            </w:pPr>
            <w:r w:rsidRPr="000578A6">
              <w:rPr>
                <w:rFonts w:ascii="Helvetica" w:hAnsi="Helvetica" w:cs="Helvetica"/>
                <w:lang w:val="en-GB"/>
              </w:rPr>
              <w:t>Develop monthly content calendars with at least two posts per week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9769C8" w14:textId="77777777" w:rsidR="006E521A" w:rsidRPr="000F3282" w:rsidRDefault="006E521A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C1D04F" w14:textId="77777777" w:rsidR="006E521A" w:rsidRPr="000F3282" w:rsidRDefault="006E521A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613873" w14:textId="77777777" w:rsidR="006E521A" w:rsidRPr="000F3282" w:rsidRDefault="006E521A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BF4DC6" w14:textId="77777777" w:rsidR="006E521A" w:rsidRPr="000F3282" w:rsidRDefault="006E521A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176F09" w14:textId="77777777" w:rsidR="006E521A" w:rsidRPr="000F3282" w:rsidRDefault="006E521A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0B7866" w14:textId="77777777" w:rsidR="006E521A" w:rsidRPr="000F3282" w:rsidRDefault="006E521A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16A983" w14:textId="77777777" w:rsidR="006E521A" w:rsidRPr="000F3282" w:rsidRDefault="006E521A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71D2DD" w14:textId="77777777" w:rsidR="006E521A" w:rsidRPr="000F3282" w:rsidRDefault="006E521A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B3650A" w14:textId="77777777" w:rsidR="006E521A" w:rsidRPr="000F3282" w:rsidRDefault="006E521A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381B1C" w14:textId="77777777" w:rsidR="006E521A" w:rsidRPr="000F3282" w:rsidRDefault="006E521A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74B8FD" w14:textId="77777777" w:rsidR="006E521A" w:rsidRPr="000F3282" w:rsidRDefault="006E521A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BE9CE7A" w14:textId="77777777" w:rsidR="006E521A" w:rsidRPr="000F3282" w:rsidRDefault="006E521A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A2EEDF" w14:textId="77777777" w:rsidR="006E521A" w:rsidRPr="000F3282" w:rsidRDefault="006E521A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</w:p>
        </w:tc>
      </w:tr>
      <w:tr w:rsidR="000F3282" w:rsidRPr="000F3282" w14:paraId="4EFE5C62" w14:textId="77777777" w:rsidTr="000F3282">
        <w:trPr>
          <w:trHeight w:val="756"/>
          <w:jc w:val="center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AE3A2A" w14:textId="77777777" w:rsidR="000F3282" w:rsidRPr="000F3282" w:rsidRDefault="000F3282" w:rsidP="000F3282">
            <w:pPr>
              <w:rPr>
                <w:rFonts w:ascii="Helvetica" w:hAnsi="Helvetica" w:cs="Helvetica"/>
                <w:b/>
                <w:bCs/>
                <w:lang w:val="en-GB" w:eastAsia="en-GB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20D8" w14:textId="77777777" w:rsidR="000F3282" w:rsidRPr="000F3282" w:rsidRDefault="000F3282" w:rsidP="000F3282">
            <w:pPr>
              <w:rPr>
                <w:rFonts w:ascii="Helvetica" w:hAnsi="Helvetica" w:cs="Helvetica"/>
                <w:color w:val="000000"/>
                <w:lang w:val="en-GB" w:eastAsia="en-GB"/>
              </w:rPr>
            </w:pPr>
            <w:r w:rsidRPr="000F3282">
              <w:rPr>
                <w:rFonts w:ascii="Helvetica" w:hAnsi="Helvetica" w:cs="Helvetica"/>
                <w:color w:val="000000"/>
                <w:lang w:val="en-GB" w:eastAsia="en-GB"/>
              </w:rPr>
              <w:t>Monitor and engage with followers and key stakeholders, and respond to inquiries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AD22A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D6AF9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DCADD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C7C97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493CF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735DA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9DB3E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C9457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3BE00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CCB29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AB07A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D0DDDB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C1AD7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</w:tr>
      <w:tr w:rsidR="000F3282" w:rsidRPr="000F3282" w14:paraId="17AC047D" w14:textId="77777777" w:rsidTr="000F3282">
        <w:trPr>
          <w:trHeight w:val="276"/>
          <w:jc w:val="center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2AF0E0" w14:textId="77777777" w:rsidR="000F3282" w:rsidRPr="000F3282" w:rsidRDefault="000F3282" w:rsidP="000F3282">
            <w:pPr>
              <w:rPr>
                <w:rFonts w:ascii="Helvetica" w:hAnsi="Helvetica" w:cs="Helvetica"/>
                <w:b/>
                <w:bCs/>
                <w:lang w:val="en-GB" w:eastAsia="en-GB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67699C" w14:textId="77777777" w:rsidR="000F3282" w:rsidRPr="000F3282" w:rsidRDefault="000F3282" w:rsidP="000F3282">
            <w:pPr>
              <w:rPr>
                <w:rFonts w:ascii="Helvetica" w:hAnsi="Helvetica" w:cs="Helvetica"/>
                <w:color w:val="FF0000"/>
                <w:lang w:val="en-GB" w:eastAsia="en-GB"/>
              </w:rPr>
            </w:pPr>
            <w:r w:rsidRPr="000F3282">
              <w:rPr>
                <w:rFonts w:ascii="Helvetica" w:hAnsi="Helvetica" w:cs="Helvetica"/>
                <w:color w:val="FF0000"/>
                <w:lang w:val="en-GB" w:eastAsia="en-GB"/>
              </w:rPr>
              <w:t xml:space="preserve">Add other activities as necessary 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B7445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83271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3D572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05053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645AF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C39FD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9A2EE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C86C2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ABBE1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6AD29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DD2A4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56A1C3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89AEB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</w:tr>
      <w:tr w:rsidR="000F3282" w:rsidRPr="000F3282" w14:paraId="70B0499C" w14:textId="77777777" w:rsidTr="000F3282">
        <w:trPr>
          <w:trHeight w:val="264"/>
          <w:jc w:val="center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D34DE17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b/>
                <w:bCs/>
                <w:lang w:val="en-GB" w:eastAsia="en-GB"/>
              </w:rPr>
            </w:pPr>
            <w:r w:rsidRPr="000F3282">
              <w:rPr>
                <w:rFonts w:ascii="Helvetica" w:hAnsi="Helvetica" w:cs="Helvetica"/>
                <w:b/>
                <w:bCs/>
                <w:lang w:val="en-GB" w:eastAsia="en-GB"/>
              </w:rPr>
              <w:t xml:space="preserve">Content </w:t>
            </w:r>
            <w:r w:rsidRPr="000F3282">
              <w:rPr>
                <w:rFonts w:ascii="Helvetica" w:hAnsi="Helvetica" w:cs="Helvetica"/>
                <w:b/>
                <w:bCs/>
                <w:lang w:val="en-GB" w:eastAsia="en-GB"/>
              </w:rPr>
              <w:br/>
              <w:t>Creation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F86A" w14:textId="77777777" w:rsidR="000F3282" w:rsidRPr="000F3282" w:rsidRDefault="000F3282" w:rsidP="000F3282">
            <w:pPr>
              <w:rPr>
                <w:rFonts w:ascii="Helvetica" w:hAnsi="Helvetica" w:cs="Helvetica"/>
                <w:color w:val="000000"/>
                <w:lang w:val="en-GB" w:eastAsia="en-GB"/>
              </w:rPr>
            </w:pPr>
            <w:r w:rsidRPr="000F3282">
              <w:rPr>
                <w:rFonts w:ascii="Helvetica" w:hAnsi="Helvetica" w:cs="Helvetica"/>
                <w:color w:val="000000"/>
                <w:lang w:val="en-GB" w:eastAsia="en-GB"/>
              </w:rPr>
              <w:t xml:space="preserve">Social media graphics 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ECF1B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BF50F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50768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9FB26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49688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F9BF3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E8A20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5C716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3928C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9F2ED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967C9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7F3CE4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003D8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</w:tr>
      <w:tr w:rsidR="000F3282" w:rsidRPr="000F3282" w14:paraId="1DA1359B" w14:textId="77777777" w:rsidTr="000F3282">
        <w:trPr>
          <w:trHeight w:val="264"/>
          <w:jc w:val="center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04E533" w14:textId="77777777" w:rsidR="000F3282" w:rsidRPr="000F3282" w:rsidRDefault="000F3282" w:rsidP="000F3282">
            <w:pPr>
              <w:rPr>
                <w:rFonts w:ascii="Helvetica" w:hAnsi="Helvetica" w:cs="Helvetica"/>
                <w:b/>
                <w:bCs/>
                <w:lang w:val="en-GB" w:eastAsia="en-GB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B55C" w14:textId="77777777" w:rsidR="000F3282" w:rsidRPr="000F3282" w:rsidRDefault="000F3282" w:rsidP="000F3282">
            <w:pPr>
              <w:rPr>
                <w:rFonts w:ascii="Helvetica" w:hAnsi="Helvetica" w:cs="Helvetica"/>
                <w:color w:val="000000"/>
                <w:lang w:val="en-GB" w:eastAsia="en-GB"/>
              </w:rPr>
            </w:pPr>
            <w:r w:rsidRPr="000F3282">
              <w:rPr>
                <w:rFonts w:ascii="Helvetica" w:hAnsi="Helvetica" w:cs="Helvetica"/>
                <w:color w:val="000000"/>
                <w:lang w:val="en-GB" w:eastAsia="en-GB"/>
              </w:rPr>
              <w:t>Presentation templates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F7079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ABB14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7E867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B6DE3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39FB1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21773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A81EC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73132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72BAC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33D87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C27EE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D49EAA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7CB5B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</w:tr>
      <w:tr w:rsidR="000F3282" w:rsidRPr="000F3282" w14:paraId="21D0E4E4" w14:textId="77777777" w:rsidTr="000F3282">
        <w:trPr>
          <w:trHeight w:val="264"/>
          <w:jc w:val="center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924317" w14:textId="77777777" w:rsidR="000F3282" w:rsidRPr="000F3282" w:rsidRDefault="000F3282" w:rsidP="000F3282">
            <w:pPr>
              <w:rPr>
                <w:rFonts w:ascii="Helvetica" w:hAnsi="Helvetica" w:cs="Helvetica"/>
                <w:b/>
                <w:bCs/>
                <w:lang w:val="en-GB" w:eastAsia="en-GB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A3A5" w14:textId="77777777" w:rsidR="000F3282" w:rsidRPr="000F3282" w:rsidRDefault="000F3282" w:rsidP="000F3282">
            <w:pPr>
              <w:rPr>
                <w:rFonts w:ascii="Helvetica" w:hAnsi="Helvetica" w:cs="Helvetica"/>
                <w:color w:val="000000"/>
                <w:lang w:val="en-GB" w:eastAsia="en-GB"/>
              </w:rPr>
            </w:pPr>
            <w:r w:rsidRPr="000F3282">
              <w:rPr>
                <w:rFonts w:ascii="Helvetica" w:hAnsi="Helvetica" w:cs="Helvetica"/>
                <w:color w:val="000000"/>
                <w:lang w:val="en-GB" w:eastAsia="en-GB"/>
              </w:rPr>
              <w:t xml:space="preserve">Short videos for social media 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6C60F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9147B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35CDF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E949C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7D4A1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4E18E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DDFDA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16ACF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B8560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8AF95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4BCB3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27E324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193D3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</w:tr>
      <w:tr w:rsidR="000F3282" w:rsidRPr="000F3282" w14:paraId="48AE664F" w14:textId="77777777" w:rsidTr="001045AD">
        <w:trPr>
          <w:trHeight w:val="264"/>
          <w:jc w:val="center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E9C423" w14:textId="77777777" w:rsidR="000F3282" w:rsidRPr="000F3282" w:rsidRDefault="000F3282" w:rsidP="000F3282">
            <w:pPr>
              <w:rPr>
                <w:rFonts w:ascii="Helvetica" w:hAnsi="Helvetica" w:cs="Helvetica"/>
                <w:b/>
                <w:bCs/>
                <w:lang w:val="en-GB" w:eastAsia="en-GB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4D3A" w14:textId="77777777" w:rsidR="000F3282" w:rsidRPr="000F3282" w:rsidRDefault="000F3282" w:rsidP="000F3282">
            <w:pPr>
              <w:rPr>
                <w:rFonts w:ascii="Helvetica" w:hAnsi="Helvetica" w:cs="Helvetica"/>
                <w:color w:val="000000"/>
                <w:lang w:val="en-GB" w:eastAsia="en-GB"/>
              </w:rPr>
            </w:pPr>
            <w:r w:rsidRPr="000F3282">
              <w:rPr>
                <w:rFonts w:ascii="Helvetica" w:hAnsi="Helvetica" w:cs="Helvetica"/>
                <w:color w:val="000000"/>
                <w:lang w:val="en-GB" w:eastAsia="en-GB"/>
              </w:rPr>
              <w:t>Interview videos with stakeholders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D9417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73763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47C59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342B1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24A68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D43E9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30A19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753B9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3B69A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0F5FA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97554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76D495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63364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</w:tr>
      <w:tr w:rsidR="000F3282" w:rsidRPr="000F3282" w14:paraId="55B06AD5" w14:textId="77777777" w:rsidTr="001045AD">
        <w:trPr>
          <w:trHeight w:val="264"/>
          <w:jc w:val="center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97BC83" w14:textId="77777777" w:rsidR="000F3282" w:rsidRPr="000F3282" w:rsidRDefault="000F3282" w:rsidP="000F3282">
            <w:pPr>
              <w:rPr>
                <w:rFonts w:ascii="Helvetica" w:hAnsi="Helvetica" w:cs="Helvetica"/>
                <w:b/>
                <w:bCs/>
                <w:lang w:val="en-GB" w:eastAsia="en-GB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E94D" w14:textId="77777777" w:rsidR="000F3282" w:rsidRPr="000F3282" w:rsidRDefault="000F3282" w:rsidP="000F3282">
            <w:pPr>
              <w:rPr>
                <w:rFonts w:ascii="Helvetica" w:hAnsi="Helvetica" w:cs="Helvetica"/>
                <w:color w:val="000000"/>
                <w:lang w:val="en-GB" w:eastAsia="en-GB"/>
              </w:rPr>
            </w:pPr>
            <w:r w:rsidRPr="000F3282">
              <w:rPr>
                <w:rFonts w:ascii="Helvetica" w:hAnsi="Helvetica" w:cs="Helvetica"/>
                <w:color w:val="000000"/>
                <w:lang w:val="en-GB" w:eastAsia="en-GB"/>
              </w:rPr>
              <w:t>Animated explainer videos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DDE2D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14ED3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9AC65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7A44A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67FA0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B07AC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23690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40D7F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6C383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75487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29403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15102F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A8D6D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</w:tr>
      <w:tr w:rsidR="00DE20B8" w:rsidRPr="000F3282" w14:paraId="1CE06D43" w14:textId="77777777" w:rsidTr="001045AD">
        <w:trPr>
          <w:trHeight w:val="264"/>
          <w:jc w:val="center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4FB804A" w14:textId="77777777" w:rsidR="00DE20B8" w:rsidRPr="000F3282" w:rsidRDefault="00DE20B8" w:rsidP="000F3282">
            <w:pPr>
              <w:rPr>
                <w:rFonts w:ascii="Helvetica" w:hAnsi="Helvetica" w:cs="Helvetica"/>
                <w:b/>
                <w:bCs/>
                <w:lang w:val="en-GB" w:eastAsia="en-GB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57811" w14:textId="26432D7E" w:rsidR="00DE20B8" w:rsidRPr="000F3282" w:rsidRDefault="00DE20B8" w:rsidP="000F3282">
            <w:pPr>
              <w:rPr>
                <w:rFonts w:ascii="Helvetica" w:hAnsi="Helvetica" w:cs="Helvetica"/>
                <w:color w:val="000000"/>
                <w:lang w:val="en-GB" w:eastAsia="en-GB"/>
              </w:rPr>
            </w:pPr>
            <w:r>
              <w:rPr>
                <w:rFonts w:ascii="Helvetica" w:hAnsi="Helvetica" w:cs="Helvetica"/>
                <w:color w:val="000000"/>
                <w:lang w:val="en-GB" w:eastAsia="en-GB"/>
              </w:rPr>
              <w:t xml:space="preserve">Templates for print materials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8BEE34" w14:textId="77777777" w:rsidR="00DE20B8" w:rsidRPr="000F3282" w:rsidRDefault="00DE20B8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3E2C6A" w14:textId="77777777" w:rsidR="00DE20B8" w:rsidRPr="000F3282" w:rsidRDefault="00DE20B8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3AAB2A" w14:textId="77777777" w:rsidR="00DE20B8" w:rsidRPr="000F3282" w:rsidRDefault="00DE20B8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C516C3" w14:textId="77777777" w:rsidR="00DE20B8" w:rsidRPr="000F3282" w:rsidRDefault="00DE20B8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0732FE" w14:textId="77777777" w:rsidR="00DE20B8" w:rsidRPr="000F3282" w:rsidRDefault="00DE20B8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3C39A7" w14:textId="77777777" w:rsidR="00DE20B8" w:rsidRPr="000F3282" w:rsidRDefault="00DE20B8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7C8D6A" w14:textId="77777777" w:rsidR="00DE20B8" w:rsidRPr="000F3282" w:rsidRDefault="00DE20B8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49FBDF" w14:textId="77777777" w:rsidR="00DE20B8" w:rsidRPr="000F3282" w:rsidRDefault="00DE20B8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503DE8" w14:textId="77777777" w:rsidR="00DE20B8" w:rsidRPr="000F3282" w:rsidRDefault="00DE20B8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63A0FC" w14:textId="77777777" w:rsidR="00DE20B8" w:rsidRPr="000F3282" w:rsidRDefault="00DE20B8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23AF44" w14:textId="77777777" w:rsidR="00DE20B8" w:rsidRPr="000F3282" w:rsidRDefault="00DE20B8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807790D" w14:textId="77777777" w:rsidR="00DE20B8" w:rsidRPr="000F3282" w:rsidRDefault="00DE20B8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BBCE27" w14:textId="77777777" w:rsidR="00DE20B8" w:rsidRPr="000F3282" w:rsidRDefault="00DE20B8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</w:p>
        </w:tc>
      </w:tr>
      <w:tr w:rsidR="000F3282" w:rsidRPr="000F3282" w14:paraId="1AD2C4C8" w14:textId="77777777" w:rsidTr="000F3282">
        <w:trPr>
          <w:trHeight w:val="276"/>
          <w:jc w:val="center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FF5E38" w14:textId="77777777" w:rsidR="000F3282" w:rsidRPr="000F3282" w:rsidRDefault="000F3282" w:rsidP="000F3282">
            <w:pPr>
              <w:rPr>
                <w:rFonts w:ascii="Helvetica" w:hAnsi="Helvetica" w:cs="Helvetica"/>
                <w:b/>
                <w:bCs/>
                <w:lang w:val="en-GB" w:eastAsia="en-GB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CE7950" w14:textId="77777777" w:rsidR="000F3282" w:rsidRPr="000F3282" w:rsidRDefault="000F3282" w:rsidP="000F3282">
            <w:pPr>
              <w:rPr>
                <w:rFonts w:ascii="Helvetica" w:hAnsi="Helvetica" w:cs="Helvetica"/>
                <w:color w:val="FF0000"/>
                <w:lang w:val="en-GB" w:eastAsia="en-GB"/>
              </w:rPr>
            </w:pPr>
            <w:r w:rsidRPr="000F3282">
              <w:rPr>
                <w:rFonts w:ascii="Helvetica" w:hAnsi="Helvetica" w:cs="Helvetica"/>
                <w:color w:val="FF0000"/>
                <w:lang w:val="en-GB" w:eastAsia="en-GB"/>
              </w:rPr>
              <w:t xml:space="preserve">Add other activities as necessary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0CC5B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C6DD1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DAB97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C9054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9C380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DEF4C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222BA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B3DE5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24BA3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C970F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C1B67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B4091F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EC7C5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</w:tr>
      <w:tr w:rsidR="000F3282" w:rsidRPr="000F3282" w14:paraId="269EBDFE" w14:textId="77777777" w:rsidTr="000F3282">
        <w:trPr>
          <w:trHeight w:val="264"/>
          <w:jc w:val="center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D3FBEF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b/>
                <w:bCs/>
                <w:color w:val="000000"/>
                <w:lang w:val="en-GB" w:eastAsia="en-GB"/>
              </w:rPr>
            </w:pPr>
            <w:r w:rsidRPr="000F3282">
              <w:rPr>
                <w:rFonts w:ascii="Helvetica" w:hAnsi="Helvetica" w:cs="Helvetica"/>
                <w:b/>
                <w:bCs/>
                <w:color w:val="000000"/>
                <w:lang w:val="en-GB" w:eastAsia="en-GB"/>
              </w:rPr>
              <w:t xml:space="preserve">Event Coverage  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974BA0B" w14:textId="77777777" w:rsidR="000F3282" w:rsidRPr="000F3282" w:rsidRDefault="000F3282" w:rsidP="000F3282">
            <w:pPr>
              <w:rPr>
                <w:rFonts w:ascii="Helvetica" w:hAnsi="Helvetica" w:cs="Helvetica"/>
                <w:b/>
                <w:bCs/>
                <w:color w:val="000000"/>
                <w:lang w:val="en-GB" w:eastAsia="en-GB"/>
              </w:rPr>
            </w:pPr>
            <w:r w:rsidRPr="000F3282">
              <w:rPr>
                <w:rFonts w:ascii="Helvetica" w:hAnsi="Helvetica" w:cs="Helvetica"/>
                <w:b/>
                <w:bCs/>
                <w:color w:val="000000"/>
                <w:lang w:val="en-GB" w:eastAsia="en-GB"/>
              </w:rPr>
              <w:t xml:space="preserve">Pre-event: 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21701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9677E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4165B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A62C6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C04DF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3A8AA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A70CC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649A8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47C22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B16D7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824ED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1D6473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36D23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</w:tr>
      <w:tr w:rsidR="000F3282" w:rsidRPr="000F3282" w14:paraId="6FD13B60" w14:textId="77777777" w:rsidTr="000F3282">
        <w:trPr>
          <w:trHeight w:val="528"/>
          <w:jc w:val="center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EB90CA" w14:textId="77777777" w:rsidR="000F3282" w:rsidRPr="000F3282" w:rsidRDefault="000F3282" w:rsidP="000F3282">
            <w:pPr>
              <w:rPr>
                <w:rFonts w:ascii="Helvetica" w:hAnsi="Helvetica" w:cs="Helvetica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7538" w14:textId="77777777" w:rsidR="000F3282" w:rsidRPr="000F3282" w:rsidRDefault="000F3282" w:rsidP="000F3282">
            <w:pPr>
              <w:rPr>
                <w:rFonts w:ascii="Helvetica" w:hAnsi="Helvetica" w:cs="Helvetica"/>
                <w:color w:val="000000"/>
                <w:lang w:val="en-GB" w:eastAsia="en-GB"/>
              </w:rPr>
            </w:pPr>
            <w:r w:rsidRPr="000F3282">
              <w:rPr>
                <w:rFonts w:ascii="Helvetica" w:hAnsi="Helvetica" w:cs="Helvetica"/>
                <w:color w:val="000000"/>
                <w:lang w:val="en-GB" w:eastAsia="en-GB"/>
              </w:rPr>
              <w:t>Develop event-specific communication plans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3A509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F0CE2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DFFEF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058C1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9B14A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3412B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7EDED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F9F19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7619E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8B494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464DC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AE369E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23E6A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</w:tr>
      <w:tr w:rsidR="000F3282" w:rsidRPr="000F3282" w14:paraId="7ED4B789" w14:textId="77777777" w:rsidTr="000F3282">
        <w:trPr>
          <w:trHeight w:val="264"/>
          <w:jc w:val="center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DFCE08" w14:textId="77777777" w:rsidR="000F3282" w:rsidRPr="000F3282" w:rsidRDefault="000F3282" w:rsidP="000F3282">
            <w:pPr>
              <w:rPr>
                <w:rFonts w:ascii="Helvetica" w:hAnsi="Helvetica" w:cs="Helvetica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E1FF" w14:textId="04C1DB97" w:rsidR="000F3282" w:rsidRPr="000F3282" w:rsidRDefault="003F045C" w:rsidP="000F3282">
            <w:pPr>
              <w:rPr>
                <w:rFonts w:ascii="Helvetica" w:hAnsi="Helvetica" w:cs="Helvetica"/>
                <w:color w:val="000000"/>
                <w:lang w:val="en-GB" w:eastAsia="en-GB"/>
              </w:rPr>
            </w:pPr>
            <w:r>
              <w:rPr>
                <w:rFonts w:ascii="Helvetica" w:hAnsi="Helvetica" w:cs="Helvetica"/>
                <w:color w:val="000000"/>
                <w:lang w:val="en-GB" w:eastAsia="en-GB"/>
              </w:rPr>
              <w:t xml:space="preserve">Create promotional material 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DCC5A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574EE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3BF4D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EDC17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E4696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68F02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90124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D8B82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DD45E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8E156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942C9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F3E8BF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4B371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</w:tr>
      <w:tr w:rsidR="000F3282" w:rsidRPr="000F3282" w14:paraId="2397B1A0" w14:textId="77777777" w:rsidTr="000F3282">
        <w:trPr>
          <w:trHeight w:val="264"/>
          <w:jc w:val="center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91F988" w14:textId="77777777" w:rsidR="000F3282" w:rsidRPr="000F3282" w:rsidRDefault="000F3282" w:rsidP="000F3282">
            <w:pPr>
              <w:rPr>
                <w:rFonts w:ascii="Helvetica" w:hAnsi="Helvetica" w:cs="Helvetica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AC80" w14:textId="77777777" w:rsidR="000F3282" w:rsidRPr="000F3282" w:rsidRDefault="000F3282" w:rsidP="000F3282">
            <w:pPr>
              <w:rPr>
                <w:rFonts w:ascii="Helvetica" w:hAnsi="Helvetica" w:cs="Helvetica"/>
                <w:color w:val="000000"/>
                <w:lang w:val="en-GB" w:eastAsia="en-GB"/>
              </w:rPr>
            </w:pPr>
            <w:r w:rsidRPr="000F3282">
              <w:rPr>
                <w:rFonts w:ascii="Helvetica" w:hAnsi="Helvetica" w:cs="Helvetica"/>
                <w:color w:val="000000"/>
                <w:lang w:val="en-GB" w:eastAsia="en-GB"/>
              </w:rPr>
              <w:t>Design social media campaign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C7906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BC2CF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D3AC4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45A8D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2BBE6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F36F4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C04A8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B8EF3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7EC05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683A9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5D05F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57AE86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EEE45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</w:tr>
      <w:tr w:rsidR="000F3282" w:rsidRPr="000F3282" w14:paraId="36F75BD7" w14:textId="77777777" w:rsidTr="000F3282">
        <w:trPr>
          <w:trHeight w:val="264"/>
          <w:jc w:val="center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85FFD9" w14:textId="77777777" w:rsidR="000F3282" w:rsidRPr="000F3282" w:rsidRDefault="000F3282" w:rsidP="000F3282">
            <w:pPr>
              <w:rPr>
                <w:rFonts w:ascii="Helvetica" w:hAnsi="Helvetica" w:cs="Helvetica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8B4EE90" w14:textId="77777777" w:rsidR="000F3282" w:rsidRPr="000F3282" w:rsidRDefault="000F3282" w:rsidP="000F3282">
            <w:pPr>
              <w:rPr>
                <w:rFonts w:ascii="Helvetica" w:hAnsi="Helvetica" w:cs="Helvetica"/>
                <w:b/>
                <w:bCs/>
                <w:color w:val="000000"/>
                <w:lang w:val="en-GB" w:eastAsia="en-GB"/>
              </w:rPr>
            </w:pPr>
            <w:r w:rsidRPr="000F3282">
              <w:rPr>
                <w:rFonts w:ascii="Helvetica" w:hAnsi="Helvetica" w:cs="Helvetica"/>
                <w:b/>
                <w:bCs/>
                <w:color w:val="000000"/>
                <w:lang w:val="en-GB" w:eastAsia="en-GB"/>
              </w:rPr>
              <w:t xml:space="preserve">During event: 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0F623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F5ECD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4C041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0677E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EF336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53F6C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F11B0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665BB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973C7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B5FA8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152A7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4C8101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DAD89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</w:tr>
      <w:tr w:rsidR="000F3282" w:rsidRPr="000F3282" w14:paraId="7805B86F" w14:textId="77777777" w:rsidTr="000F3282">
        <w:trPr>
          <w:trHeight w:val="528"/>
          <w:jc w:val="center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8B1B1A" w14:textId="77777777" w:rsidR="000F3282" w:rsidRPr="000F3282" w:rsidRDefault="000F3282" w:rsidP="000F3282">
            <w:pPr>
              <w:rPr>
                <w:rFonts w:ascii="Helvetica" w:hAnsi="Helvetica" w:cs="Helvetica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7FAC" w14:textId="77777777" w:rsidR="000F3282" w:rsidRPr="000F3282" w:rsidRDefault="000F3282" w:rsidP="000F3282">
            <w:pPr>
              <w:rPr>
                <w:rFonts w:ascii="Helvetica" w:hAnsi="Helvetica" w:cs="Helvetica"/>
                <w:color w:val="000000"/>
                <w:lang w:val="en-GB" w:eastAsia="en-GB"/>
              </w:rPr>
            </w:pPr>
            <w:r w:rsidRPr="000F3282">
              <w:rPr>
                <w:rFonts w:ascii="Helvetica" w:hAnsi="Helvetica" w:cs="Helvetica"/>
                <w:color w:val="000000"/>
                <w:lang w:val="en-GB" w:eastAsia="en-GB"/>
              </w:rPr>
              <w:t>Professional photography coverage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DD169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78082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9F37D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ECA6A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833B3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44926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6F8AC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E84FF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11269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C35EF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E1253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21E7C7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566CD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</w:tr>
      <w:tr w:rsidR="000F3282" w:rsidRPr="000F3282" w14:paraId="62FFE908" w14:textId="77777777" w:rsidTr="000F3282">
        <w:trPr>
          <w:trHeight w:val="348"/>
          <w:jc w:val="center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818518" w14:textId="77777777" w:rsidR="000F3282" w:rsidRPr="000F3282" w:rsidRDefault="000F3282" w:rsidP="000F3282">
            <w:pPr>
              <w:rPr>
                <w:rFonts w:ascii="Helvetica" w:hAnsi="Helvetica" w:cs="Helvetica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AC7C" w14:textId="77777777" w:rsidR="000F3282" w:rsidRPr="000F3282" w:rsidRDefault="000F3282" w:rsidP="000F3282">
            <w:pPr>
              <w:rPr>
                <w:rFonts w:ascii="Helvetica" w:hAnsi="Helvetica" w:cs="Helvetica"/>
                <w:color w:val="000000"/>
                <w:lang w:val="en-GB" w:eastAsia="en-GB"/>
              </w:rPr>
            </w:pPr>
            <w:r w:rsidRPr="000F3282">
              <w:rPr>
                <w:rFonts w:ascii="Helvetica" w:hAnsi="Helvetica" w:cs="Helvetica"/>
                <w:color w:val="000000"/>
                <w:lang w:val="en-GB" w:eastAsia="en-GB"/>
              </w:rPr>
              <w:t>Video recording of key moments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4BE75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B44D3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C46F0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A61CB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68548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40182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AB6B7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03FD5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D8E72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E6A82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8AE75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C97EF1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7C57C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</w:tr>
      <w:tr w:rsidR="000F3282" w:rsidRPr="000F3282" w14:paraId="640271D1" w14:textId="77777777" w:rsidTr="000F3282">
        <w:trPr>
          <w:trHeight w:val="264"/>
          <w:jc w:val="center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9BC096" w14:textId="77777777" w:rsidR="000F3282" w:rsidRPr="000F3282" w:rsidRDefault="000F3282" w:rsidP="000F3282">
            <w:pPr>
              <w:rPr>
                <w:rFonts w:ascii="Helvetica" w:hAnsi="Helvetica" w:cs="Helvetica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E475" w14:textId="77777777" w:rsidR="000F3282" w:rsidRPr="000F3282" w:rsidRDefault="000F3282" w:rsidP="000F3282">
            <w:pPr>
              <w:rPr>
                <w:rFonts w:ascii="Helvetica" w:hAnsi="Helvetica" w:cs="Helvetica"/>
                <w:color w:val="000000"/>
                <w:lang w:val="en-GB" w:eastAsia="en-GB"/>
              </w:rPr>
            </w:pPr>
            <w:r w:rsidRPr="000F3282">
              <w:rPr>
                <w:rFonts w:ascii="Helvetica" w:hAnsi="Helvetica" w:cs="Helvetica"/>
                <w:color w:val="000000"/>
                <w:lang w:val="en-GB" w:eastAsia="en-GB"/>
              </w:rPr>
              <w:t>Live social media coverage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40530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7F47A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AD7B1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1864F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A327B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F71DA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F7184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2AD11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65665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D25D9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1E8C7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ABBFFB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0E808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</w:tr>
      <w:tr w:rsidR="000F3282" w:rsidRPr="000F3282" w14:paraId="20B38ECE" w14:textId="77777777" w:rsidTr="000F3282">
        <w:trPr>
          <w:trHeight w:val="264"/>
          <w:jc w:val="center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D542F4" w14:textId="77777777" w:rsidR="000F3282" w:rsidRPr="000F3282" w:rsidRDefault="000F3282" w:rsidP="000F3282">
            <w:pPr>
              <w:rPr>
                <w:rFonts w:ascii="Helvetica" w:hAnsi="Helvetica" w:cs="Helvetica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774A" w14:textId="77777777" w:rsidR="000F3282" w:rsidRPr="000F3282" w:rsidRDefault="000F3282" w:rsidP="000F3282">
            <w:pPr>
              <w:rPr>
                <w:rFonts w:ascii="Helvetica" w:hAnsi="Helvetica" w:cs="Helvetica"/>
                <w:color w:val="000000"/>
                <w:lang w:val="en-GB" w:eastAsia="en-GB"/>
              </w:rPr>
            </w:pPr>
            <w:r w:rsidRPr="000F3282">
              <w:rPr>
                <w:rFonts w:ascii="Helvetica" w:hAnsi="Helvetica" w:cs="Helvetica"/>
                <w:color w:val="000000"/>
                <w:lang w:val="en-GB" w:eastAsia="en-GB"/>
              </w:rPr>
              <w:t>Media relations management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B13E5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71302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0ECE7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CFDBB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EE864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62F07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6EC33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00D0A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0E80F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386D3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85326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EAB471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93282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</w:tr>
      <w:tr w:rsidR="000F3282" w:rsidRPr="000F3282" w14:paraId="19995E31" w14:textId="77777777" w:rsidTr="000F3282">
        <w:trPr>
          <w:trHeight w:val="432"/>
          <w:jc w:val="center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7A25B1" w14:textId="77777777" w:rsidR="000F3282" w:rsidRPr="000F3282" w:rsidRDefault="000F3282" w:rsidP="000F3282">
            <w:pPr>
              <w:rPr>
                <w:rFonts w:ascii="Helvetica" w:hAnsi="Helvetica" w:cs="Helvetica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004BB43" w14:textId="77777777" w:rsidR="000F3282" w:rsidRPr="000F3282" w:rsidRDefault="000F3282" w:rsidP="000F3282">
            <w:pPr>
              <w:rPr>
                <w:rFonts w:ascii="Helvetica" w:hAnsi="Helvetica" w:cs="Helvetica"/>
                <w:b/>
                <w:bCs/>
                <w:color w:val="000000"/>
                <w:lang w:val="en-GB" w:eastAsia="en-GB"/>
              </w:rPr>
            </w:pPr>
            <w:r w:rsidRPr="000F3282">
              <w:rPr>
                <w:rFonts w:ascii="Helvetica" w:hAnsi="Helvetica" w:cs="Helvetica"/>
                <w:b/>
                <w:bCs/>
                <w:color w:val="000000"/>
                <w:lang w:val="en-GB" w:eastAsia="en-GB"/>
              </w:rPr>
              <w:t xml:space="preserve">Post-event: 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0C983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F8E10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9F62D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5C14A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4FC6A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441C1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B5B63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DA960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79B7E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525E4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B4BA1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715B59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A2279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</w:tr>
      <w:tr w:rsidR="000F3282" w:rsidRPr="000F3282" w14:paraId="3E4331B6" w14:textId="77777777" w:rsidTr="000F3282">
        <w:trPr>
          <w:trHeight w:val="528"/>
          <w:jc w:val="center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BF364C" w14:textId="77777777" w:rsidR="000F3282" w:rsidRPr="000F3282" w:rsidRDefault="000F3282" w:rsidP="000F3282">
            <w:pPr>
              <w:rPr>
                <w:rFonts w:ascii="Helvetica" w:hAnsi="Helvetica" w:cs="Helvetica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D9CC" w14:textId="77777777" w:rsidR="000F3282" w:rsidRPr="000F3282" w:rsidRDefault="000F3282" w:rsidP="000F3282">
            <w:pPr>
              <w:rPr>
                <w:rFonts w:ascii="Helvetica" w:hAnsi="Helvetica" w:cs="Helvetica"/>
                <w:color w:val="000000"/>
                <w:lang w:val="en-GB" w:eastAsia="en-GB"/>
              </w:rPr>
            </w:pPr>
            <w:r w:rsidRPr="000F3282">
              <w:rPr>
                <w:rFonts w:ascii="Helvetica" w:hAnsi="Helvetica" w:cs="Helvetica"/>
                <w:color w:val="000000"/>
                <w:lang w:val="en-GB" w:eastAsia="en-GB"/>
              </w:rPr>
              <w:t>Create highlight videos (within 48 hours)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A5F4B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6A792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77862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23A78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9D29B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142F4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2386C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B6066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E08BE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212C7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72726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B5A1E3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06D71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</w:tr>
      <w:tr w:rsidR="000F3282" w:rsidRPr="000F3282" w14:paraId="496AF5F1" w14:textId="77777777" w:rsidTr="000F3282">
        <w:trPr>
          <w:trHeight w:val="264"/>
          <w:jc w:val="center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D6ECA8" w14:textId="77777777" w:rsidR="000F3282" w:rsidRPr="000F3282" w:rsidRDefault="000F3282" w:rsidP="000F3282">
            <w:pPr>
              <w:rPr>
                <w:rFonts w:ascii="Helvetica" w:hAnsi="Helvetica" w:cs="Helvetica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C531" w14:textId="77777777" w:rsidR="000F3282" w:rsidRPr="000F3282" w:rsidRDefault="000F3282" w:rsidP="000F3282">
            <w:pPr>
              <w:rPr>
                <w:rFonts w:ascii="Helvetica" w:hAnsi="Helvetica" w:cs="Helvetica"/>
                <w:color w:val="000000"/>
                <w:lang w:val="en-GB" w:eastAsia="en-GB"/>
              </w:rPr>
            </w:pPr>
            <w:r w:rsidRPr="000F3282">
              <w:rPr>
                <w:rFonts w:ascii="Helvetica" w:hAnsi="Helvetica" w:cs="Helvetica"/>
                <w:color w:val="000000"/>
                <w:lang w:val="en-GB" w:eastAsia="en-GB"/>
              </w:rPr>
              <w:t>Develop photo galleries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6D2AD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D03A5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1D81D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C9E16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98BC2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35C2E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42E39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E0E8E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15339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29270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8BFA3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AC87BC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027FE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</w:tr>
      <w:tr w:rsidR="000F3282" w:rsidRPr="000F3282" w14:paraId="34D1F43C" w14:textId="77777777" w:rsidTr="000F3282">
        <w:trPr>
          <w:trHeight w:val="528"/>
          <w:jc w:val="center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6A0102" w14:textId="77777777" w:rsidR="000F3282" w:rsidRPr="000F3282" w:rsidRDefault="000F3282" w:rsidP="000F3282">
            <w:pPr>
              <w:rPr>
                <w:rFonts w:ascii="Helvetica" w:hAnsi="Helvetica" w:cs="Helvetica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7721" w14:textId="77777777" w:rsidR="000F3282" w:rsidRPr="000F3282" w:rsidRDefault="000F3282" w:rsidP="000F3282">
            <w:pPr>
              <w:rPr>
                <w:rFonts w:ascii="Helvetica" w:hAnsi="Helvetica" w:cs="Helvetica"/>
                <w:color w:val="000000"/>
                <w:lang w:val="en-GB" w:eastAsia="en-GB"/>
              </w:rPr>
            </w:pPr>
            <w:r w:rsidRPr="000F3282">
              <w:rPr>
                <w:rFonts w:ascii="Helvetica" w:hAnsi="Helvetica" w:cs="Helvetica"/>
                <w:color w:val="000000"/>
                <w:lang w:val="en-GB" w:eastAsia="en-GB"/>
              </w:rPr>
              <w:t>Prepare social media recap content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7F8D1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13CDF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913C7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867D2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3DBC7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317C4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39612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0D82D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2138F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52D4A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74FA5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6725AA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CB17E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</w:tr>
      <w:tr w:rsidR="000F3282" w:rsidRPr="000F3282" w14:paraId="532EA166" w14:textId="77777777" w:rsidTr="000F3282">
        <w:trPr>
          <w:trHeight w:val="276"/>
          <w:jc w:val="center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9363E1" w14:textId="77777777" w:rsidR="000F3282" w:rsidRPr="000F3282" w:rsidRDefault="000F3282" w:rsidP="000F3282">
            <w:pPr>
              <w:rPr>
                <w:rFonts w:ascii="Helvetica" w:hAnsi="Helvetica" w:cs="Helvetica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BB6E2" w14:textId="77777777" w:rsidR="000F3282" w:rsidRPr="000F3282" w:rsidRDefault="000F3282" w:rsidP="000F3282">
            <w:pPr>
              <w:rPr>
                <w:rFonts w:ascii="Helvetica" w:hAnsi="Helvetica" w:cs="Helvetica"/>
                <w:color w:val="FF0000"/>
                <w:lang w:val="en-GB" w:eastAsia="en-GB"/>
              </w:rPr>
            </w:pPr>
            <w:r w:rsidRPr="000F3282">
              <w:rPr>
                <w:rFonts w:ascii="Helvetica" w:hAnsi="Helvetica" w:cs="Helvetica"/>
                <w:color w:val="FF0000"/>
                <w:lang w:val="en-GB" w:eastAsia="en-GB"/>
              </w:rPr>
              <w:t xml:space="preserve">Add other activities as necessary 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3D796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28D60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68DB1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695C4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C7192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DC10F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4402D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EF57B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C688C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375CF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B73D2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B70F29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D89DC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</w:tr>
      <w:tr w:rsidR="000F3282" w:rsidRPr="000F3282" w14:paraId="072BBB85" w14:textId="77777777" w:rsidTr="001A56FF">
        <w:trPr>
          <w:trHeight w:val="781"/>
          <w:jc w:val="center"/>
        </w:trPr>
        <w:tc>
          <w:tcPr>
            <w:tcW w:w="15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EF2B626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b/>
                <w:bCs/>
                <w:lang w:val="en-GB" w:eastAsia="en-GB"/>
              </w:rPr>
            </w:pPr>
            <w:r w:rsidRPr="000F3282">
              <w:rPr>
                <w:rFonts w:ascii="Helvetica" w:hAnsi="Helvetica" w:cs="Helvetica"/>
                <w:b/>
                <w:bCs/>
                <w:lang w:val="en-GB" w:eastAsia="en-GB"/>
              </w:rPr>
              <w:t xml:space="preserve">Communication </w:t>
            </w:r>
            <w:r w:rsidRPr="000F3282">
              <w:rPr>
                <w:rFonts w:ascii="Helvetica" w:hAnsi="Helvetica" w:cs="Helvetica"/>
                <w:b/>
                <w:bCs/>
                <w:lang w:val="en-GB" w:eastAsia="en-GB"/>
              </w:rPr>
              <w:br/>
              <w:t>Coordination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29F75" w14:textId="217DEE4D" w:rsidR="000F3282" w:rsidRPr="000F3282" w:rsidRDefault="001A56FF" w:rsidP="000F3282">
            <w:pPr>
              <w:rPr>
                <w:rFonts w:ascii="Helvetica" w:hAnsi="Helvetica" w:cs="Helvetica"/>
                <w:color w:val="000000"/>
                <w:lang w:val="en-GB" w:eastAsia="en-GB"/>
              </w:rPr>
            </w:pPr>
            <w:r>
              <w:rPr>
                <w:rFonts w:ascii="Helvetica" w:hAnsi="Helvetica" w:cs="Helvetica"/>
                <w:color w:val="000000"/>
                <w:lang w:val="en-GB" w:eastAsia="en-GB"/>
              </w:rPr>
              <w:t>Maintain project communication calendar and c</w:t>
            </w:r>
            <w:r w:rsidR="000F3282" w:rsidRPr="000F3282">
              <w:rPr>
                <w:rFonts w:ascii="Helvetica" w:hAnsi="Helvetica" w:cs="Helvetica"/>
                <w:color w:val="000000"/>
                <w:lang w:val="en-GB" w:eastAsia="en-GB"/>
              </w:rPr>
              <w:t xml:space="preserve">oordinate with project </w:t>
            </w:r>
            <w:r>
              <w:rPr>
                <w:rFonts w:ascii="Helvetica" w:hAnsi="Helvetica" w:cs="Helvetica"/>
                <w:color w:val="000000"/>
                <w:lang w:val="en-GB" w:eastAsia="en-GB"/>
              </w:rPr>
              <w:t xml:space="preserve">implementation </w:t>
            </w:r>
            <w:r w:rsidR="000F3282" w:rsidRPr="000F3282">
              <w:rPr>
                <w:rFonts w:ascii="Helvetica" w:hAnsi="Helvetica" w:cs="Helvetica"/>
                <w:color w:val="000000"/>
                <w:lang w:val="en-GB" w:eastAsia="en-GB"/>
              </w:rPr>
              <w:t>partners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C0234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D4F4B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7E69D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6F685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C0BDB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FAB98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6DAA9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F435D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80293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7BFA8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06C57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E93D6A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5F66E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</w:tr>
      <w:tr w:rsidR="000F3282" w:rsidRPr="000F3282" w14:paraId="31A6664C" w14:textId="77777777" w:rsidTr="000F3282">
        <w:trPr>
          <w:trHeight w:val="600"/>
          <w:jc w:val="center"/>
        </w:trPr>
        <w:tc>
          <w:tcPr>
            <w:tcW w:w="15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C5A3FA" w14:textId="77777777" w:rsidR="000F3282" w:rsidRPr="000F3282" w:rsidRDefault="000F3282" w:rsidP="000F3282">
            <w:pPr>
              <w:rPr>
                <w:rFonts w:ascii="Helvetica" w:hAnsi="Helvetica" w:cs="Helvetica"/>
                <w:b/>
                <w:bCs/>
                <w:lang w:val="en-GB" w:eastAsia="en-GB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06C50" w14:textId="77777777" w:rsidR="000F3282" w:rsidRPr="000F3282" w:rsidRDefault="000F3282" w:rsidP="000F3282">
            <w:pPr>
              <w:rPr>
                <w:rFonts w:ascii="Helvetica" w:hAnsi="Helvetica" w:cs="Helvetica"/>
                <w:color w:val="000000"/>
                <w:lang w:val="en-GB" w:eastAsia="en-GB"/>
              </w:rPr>
            </w:pPr>
            <w:r w:rsidRPr="000F3282">
              <w:rPr>
                <w:rFonts w:ascii="Helvetica" w:hAnsi="Helvetica" w:cs="Helvetica"/>
                <w:color w:val="000000"/>
                <w:lang w:val="en-GB" w:eastAsia="en-GB"/>
              </w:rPr>
              <w:t>Maintenance of digital asset library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7FF46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8DB79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88FE5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4FCFD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A439C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09F60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EE855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40981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D60D1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832A7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C0CC0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C22B04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92FAA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</w:tr>
      <w:tr w:rsidR="000F3282" w:rsidRPr="000F3282" w14:paraId="54B22C91" w14:textId="77777777" w:rsidTr="000F3282">
        <w:trPr>
          <w:trHeight w:val="276"/>
          <w:jc w:val="center"/>
        </w:trPr>
        <w:tc>
          <w:tcPr>
            <w:tcW w:w="15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25AF63" w14:textId="77777777" w:rsidR="000F3282" w:rsidRPr="000F3282" w:rsidRDefault="000F3282" w:rsidP="000F3282">
            <w:pPr>
              <w:rPr>
                <w:rFonts w:ascii="Helvetica" w:hAnsi="Helvetica" w:cs="Helvetica"/>
                <w:b/>
                <w:bCs/>
                <w:lang w:val="en-GB" w:eastAsia="en-GB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639E3" w14:textId="77777777" w:rsidR="000F3282" w:rsidRPr="000F3282" w:rsidRDefault="000F3282" w:rsidP="000F3282">
            <w:pPr>
              <w:rPr>
                <w:rFonts w:ascii="Helvetica" w:hAnsi="Helvetica" w:cs="Helvetica"/>
                <w:color w:val="FF0000"/>
                <w:lang w:val="en-GB" w:eastAsia="en-GB"/>
              </w:rPr>
            </w:pPr>
            <w:r w:rsidRPr="000F3282">
              <w:rPr>
                <w:rFonts w:ascii="Helvetica" w:hAnsi="Helvetica" w:cs="Helvetica"/>
                <w:color w:val="FF0000"/>
                <w:lang w:val="en-GB" w:eastAsia="en-GB"/>
              </w:rPr>
              <w:t xml:space="preserve">Add other activities as necessary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799E5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7DDA0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E31A4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35DB5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ECFC8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5FC21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65AFA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CEC42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065BC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BBB42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BA447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A9EE58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96270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</w:tr>
      <w:tr w:rsidR="000F3282" w:rsidRPr="000F3282" w14:paraId="4CC59A37" w14:textId="77777777" w:rsidTr="000F3282">
        <w:trPr>
          <w:trHeight w:val="1032"/>
          <w:jc w:val="center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52649443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b/>
                <w:bCs/>
                <w:lang w:val="en-GB" w:eastAsia="en-GB"/>
              </w:rPr>
            </w:pPr>
            <w:r w:rsidRPr="000F3282">
              <w:rPr>
                <w:rFonts w:ascii="Helvetica" w:hAnsi="Helvetica" w:cs="Helvetica"/>
                <w:b/>
                <w:bCs/>
                <w:lang w:val="en-GB" w:eastAsia="en-GB"/>
              </w:rPr>
              <w:t>Boosting and Visibility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98A328" w14:textId="77777777" w:rsidR="000F3282" w:rsidRPr="000F3282" w:rsidRDefault="000F3282" w:rsidP="000F3282">
            <w:pPr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Boosted posting for selected articles / activities through different options offered by social media platforms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8270C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color w:val="000000"/>
                <w:lang w:val="en-GB" w:eastAsia="en-GB"/>
              </w:rPr>
            </w:pPr>
            <w:r w:rsidRPr="000F3282">
              <w:rPr>
                <w:rFonts w:ascii="Helvetica" w:hAnsi="Helvetica" w:cs="Helvetica"/>
                <w:color w:val="000000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ED863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color w:val="000000"/>
                <w:lang w:val="en-GB" w:eastAsia="en-GB"/>
              </w:rPr>
            </w:pPr>
            <w:r w:rsidRPr="000F3282">
              <w:rPr>
                <w:rFonts w:ascii="Helvetica" w:hAnsi="Helvetica" w:cs="Helvetica"/>
                <w:color w:val="000000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056C8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color w:val="000000"/>
                <w:lang w:val="en-GB" w:eastAsia="en-GB"/>
              </w:rPr>
            </w:pPr>
            <w:r w:rsidRPr="000F3282">
              <w:rPr>
                <w:rFonts w:ascii="Helvetica" w:hAnsi="Helvetica" w:cs="Helvetica"/>
                <w:color w:val="000000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E2A92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color w:val="000000"/>
                <w:lang w:val="en-GB" w:eastAsia="en-GB"/>
              </w:rPr>
            </w:pPr>
            <w:r w:rsidRPr="000F3282">
              <w:rPr>
                <w:rFonts w:ascii="Helvetica" w:hAnsi="Helvetica" w:cs="Helvetica"/>
                <w:color w:val="000000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3FCCE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color w:val="000000"/>
                <w:lang w:val="en-GB" w:eastAsia="en-GB"/>
              </w:rPr>
            </w:pPr>
            <w:r w:rsidRPr="000F3282">
              <w:rPr>
                <w:rFonts w:ascii="Helvetica" w:hAnsi="Helvetica" w:cs="Helvetica"/>
                <w:color w:val="000000"/>
                <w:lang w:val="en-GB" w:eastAsia="en-GB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6358B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color w:val="000000"/>
                <w:lang w:val="en-GB" w:eastAsia="en-GB"/>
              </w:rPr>
            </w:pPr>
            <w:r w:rsidRPr="000F3282">
              <w:rPr>
                <w:rFonts w:ascii="Helvetica" w:hAnsi="Helvetica" w:cs="Helvetica"/>
                <w:color w:val="000000"/>
                <w:lang w:val="en-GB" w:eastAsia="en-GB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0CCA4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color w:val="000000"/>
                <w:lang w:val="en-GB" w:eastAsia="en-GB"/>
              </w:rPr>
            </w:pPr>
            <w:r w:rsidRPr="000F3282">
              <w:rPr>
                <w:rFonts w:ascii="Helvetica" w:hAnsi="Helvetica" w:cs="Helvetica"/>
                <w:color w:val="000000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7A3CB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color w:val="000000"/>
                <w:lang w:val="en-GB" w:eastAsia="en-GB"/>
              </w:rPr>
            </w:pPr>
            <w:r w:rsidRPr="000F3282">
              <w:rPr>
                <w:rFonts w:ascii="Helvetica" w:hAnsi="Helvetica" w:cs="Helvetica"/>
                <w:color w:val="000000"/>
                <w:lang w:val="en-GB"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37205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color w:val="000000"/>
                <w:lang w:val="en-GB" w:eastAsia="en-GB"/>
              </w:rPr>
            </w:pPr>
            <w:r w:rsidRPr="000F3282">
              <w:rPr>
                <w:rFonts w:ascii="Helvetica" w:hAnsi="Helvetica" w:cs="Helvetica"/>
                <w:color w:val="000000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A0A66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color w:val="000000"/>
                <w:lang w:val="en-GB" w:eastAsia="en-GB"/>
              </w:rPr>
            </w:pPr>
            <w:r w:rsidRPr="000F3282">
              <w:rPr>
                <w:rFonts w:ascii="Helvetica" w:hAnsi="Helvetica" w:cs="Helvetica"/>
                <w:color w:val="000000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DCA10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color w:val="000000"/>
                <w:lang w:val="en-GB" w:eastAsia="en-GB"/>
              </w:rPr>
            </w:pPr>
            <w:r w:rsidRPr="000F3282">
              <w:rPr>
                <w:rFonts w:ascii="Helvetica" w:hAnsi="Helvetica" w:cs="Helvetica"/>
                <w:color w:val="000000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BDADF0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color w:val="000000"/>
                <w:lang w:val="en-GB" w:eastAsia="en-GB"/>
              </w:rPr>
            </w:pPr>
            <w:r w:rsidRPr="000F3282">
              <w:rPr>
                <w:rFonts w:ascii="Helvetica" w:hAnsi="Helvetica" w:cs="Helvetica"/>
                <w:color w:val="000000"/>
                <w:lang w:val="en-GB"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6C020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</w:tr>
      <w:tr w:rsidR="000F3282" w:rsidRPr="000F3282" w14:paraId="12B49456" w14:textId="77777777" w:rsidTr="000F3282">
        <w:trPr>
          <w:trHeight w:val="264"/>
          <w:jc w:val="center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3B9FCEE" w14:textId="77777777" w:rsidR="000F3282" w:rsidRPr="000F3282" w:rsidRDefault="000F3282" w:rsidP="000F3282">
            <w:pPr>
              <w:rPr>
                <w:rFonts w:ascii="Helvetica" w:hAnsi="Helvetica" w:cs="Helvetica"/>
                <w:b/>
                <w:bCs/>
                <w:lang w:val="en-GB" w:eastAsia="en-GB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292535" w14:textId="77777777" w:rsidR="000F3282" w:rsidRPr="000F3282" w:rsidRDefault="000F3282" w:rsidP="000F3282">
            <w:pPr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Sponsor on Albanian digital pages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52790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B99D4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91DAD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45082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18330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29ADC" w14:textId="77777777" w:rsidR="000F3282" w:rsidRPr="000F3282" w:rsidRDefault="000F3282" w:rsidP="000F3282">
            <w:pPr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BBC46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26E71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3DAE9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21235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154DD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41ABC8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7D720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</w:tr>
      <w:tr w:rsidR="000F3282" w:rsidRPr="000F3282" w14:paraId="552D43B8" w14:textId="77777777" w:rsidTr="000F3282">
        <w:trPr>
          <w:trHeight w:val="264"/>
          <w:jc w:val="center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4AB5314" w14:textId="77777777" w:rsidR="000F3282" w:rsidRPr="000F3282" w:rsidRDefault="000F3282" w:rsidP="000F3282">
            <w:pPr>
              <w:rPr>
                <w:rFonts w:ascii="Helvetica" w:hAnsi="Helvetica" w:cs="Helvetica"/>
                <w:b/>
                <w:bCs/>
                <w:lang w:val="en-GB" w:eastAsia="en-GB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9EE3B5" w14:textId="77777777" w:rsidR="000F3282" w:rsidRPr="000F3282" w:rsidRDefault="000F3282" w:rsidP="000F3282">
            <w:pPr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Google adds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26E80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5CC83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39747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F68E3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7D476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E806A" w14:textId="77777777" w:rsidR="000F3282" w:rsidRPr="000F3282" w:rsidRDefault="000F3282" w:rsidP="000F3282">
            <w:pPr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162A3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1D212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4C19F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4DCBB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4E852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C16B54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F51AD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</w:tr>
      <w:tr w:rsidR="000F3282" w:rsidRPr="000F3282" w14:paraId="7ECB9923" w14:textId="77777777" w:rsidTr="000F3282">
        <w:trPr>
          <w:trHeight w:val="264"/>
          <w:jc w:val="center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48BDCEF" w14:textId="77777777" w:rsidR="000F3282" w:rsidRPr="000F3282" w:rsidRDefault="000F3282" w:rsidP="000F3282">
            <w:pPr>
              <w:rPr>
                <w:rFonts w:ascii="Helvetica" w:hAnsi="Helvetica" w:cs="Helvetica"/>
                <w:b/>
                <w:bCs/>
                <w:lang w:val="en-GB" w:eastAsia="en-GB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A796AA" w14:textId="77777777" w:rsidR="000F3282" w:rsidRPr="000F3282" w:rsidRDefault="000F3282" w:rsidP="000F3282">
            <w:pPr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PR Articles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BC96D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B5A5A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5FCFF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7955C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9B246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92F0D" w14:textId="77777777" w:rsidR="000F3282" w:rsidRPr="000F3282" w:rsidRDefault="000F3282" w:rsidP="000F3282">
            <w:pPr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ED6DF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5F7FD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7699E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BC1E4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A2C76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985C2B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4CB63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</w:tr>
      <w:tr w:rsidR="000F3282" w:rsidRPr="000F3282" w14:paraId="555C8145" w14:textId="77777777" w:rsidTr="000F3282">
        <w:trPr>
          <w:trHeight w:val="276"/>
          <w:jc w:val="center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3BEBD70" w14:textId="77777777" w:rsidR="000F3282" w:rsidRPr="000F3282" w:rsidRDefault="000F3282" w:rsidP="000F3282">
            <w:pPr>
              <w:rPr>
                <w:rFonts w:ascii="Helvetica" w:hAnsi="Helvetica" w:cs="Helvetica"/>
                <w:b/>
                <w:bCs/>
                <w:lang w:val="en-GB" w:eastAsia="en-GB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656EB" w14:textId="77777777" w:rsidR="000F3282" w:rsidRPr="000F3282" w:rsidRDefault="000F3282" w:rsidP="000F3282">
            <w:pPr>
              <w:rPr>
                <w:rFonts w:ascii="Helvetica" w:hAnsi="Helvetica" w:cs="Helvetica"/>
                <w:color w:val="FF0000"/>
                <w:lang w:val="en-GB" w:eastAsia="en-GB"/>
              </w:rPr>
            </w:pPr>
            <w:r w:rsidRPr="000F3282">
              <w:rPr>
                <w:rFonts w:ascii="Helvetica" w:hAnsi="Helvetica" w:cs="Helvetica"/>
                <w:color w:val="FF0000"/>
                <w:lang w:val="en-GB" w:eastAsia="en-GB"/>
              </w:rPr>
              <w:t xml:space="preserve">Add other activities as necessary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13810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06441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2CC10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B4001" w14:textId="77777777" w:rsidR="000F3282" w:rsidRPr="000F3282" w:rsidRDefault="000F3282" w:rsidP="000F3282">
            <w:pPr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3370F" w14:textId="77777777" w:rsidR="000F3282" w:rsidRPr="000F3282" w:rsidRDefault="000F3282" w:rsidP="000F3282">
            <w:pPr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42C57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5E30C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3E3E2" w14:textId="77777777" w:rsidR="000F3282" w:rsidRPr="000F3282" w:rsidRDefault="000F3282" w:rsidP="000F3282">
            <w:pPr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A0223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0C0EE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629B4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0A9D8E" w14:textId="77777777" w:rsidR="000F3282" w:rsidRPr="000F3282" w:rsidRDefault="000F3282" w:rsidP="000F3282">
            <w:pPr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B2F25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lang w:val="en-GB" w:eastAsia="en-GB"/>
              </w:rPr>
            </w:pPr>
            <w:r w:rsidRPr="000F3282">
              <w:rPr>
                <w:rFonts w:ascii="Helvetica" w:hAnsi="Helvetica" w:cs="Helvetica"/>
                <w:lang w:val="en-GB" w:eastAsia="en-GB"/>
              </w:rPr>
              <w:t> </w:t>
            </w:r>
          </w:p>
        </w:tc>
      </w:tr>
      <w:tr w:rsidR="000F3282" w:rsidRPr="000F3282" w14:paraId="3C57D73B" w14:textId="77777777" w:rsidTr="000F3282">
        <w:trPr>
          <w:trHeight w:val="564"/>
          <w:jc w:val="center"/>
        </w:trPr>
        <w:tc>
          <w:tcPr>
            <w:tcW w:w="934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3366"/>
            <w:noWrap/>
            <w:vAlign w:val="center"/>
            <w:hideMark/>
          </w:tcPr>
          <w:p w14:paraId="58D82462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b/>
                <w:bCs/>
                <w:color w:val="FFFFFF"/>
                <w:lang w:val="en-GB" w:eastAsia="en-GB"/>
              </w:rPr>
            </w:pPr>
            <w:r w:rsidRPr="000F3282">
              <w:rPr>
                <w:rFonts w:ascii="Helvetica" w:hAnsi="Helvetica" w:cs="Helvetica"/>
                <w:b/>
                <w:bCs/>
                <w:color w:val="FFFFFF"/>
                <w:lang w:val="en-GB" w:eastAsia="en-GB"/>
              </w:rPr>
              <w:t>TOTAL BUDGET (excluding VAT)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3366"/>
            <w:noWrap/>
            <w:vAlign w:val="center"/>
            <w:hideMark/>
          </w:tcPr>
          <w:p w14:paraId="76F8A827" w14:textId="77777777" w:rsidR="000F3282" w:rsidRPr="000F3282" w:rsidRDefault="000F3282" w:rsidP="000F3282">
            <w:pPr>
              <w:jc w:val="center"/>
              <w:rPr>
                <w:rFonts w:ascii="Helvetica" w:hAnsi="Helvetica" w:cs="Helvetica"/>
                <w:b/>
                <w:bCs/>
                <w:color w:val="FFFFFF"/>
                <w:lang w:val="en-GB" w:eastAsia="en-GB"/>
              </w:rPr>
            </w:pPr>
            <w:r w:rsidRPr="000F3282">
              <w:rPr>
                <w:rFonts w:ascii="Helvetica" w:hAnsi="Helvetica" w:cs="Helvetica"/>
                <w:b/>
                <w:bCs/>
                <w:color w:val="FFFFFF"/>
                <w:lang w:val="en-GB" w:eastAsia="en-GB"/>
              </w:rPr>
              <w:t> </w:t>
            </w:r>
          </w:p>
        </w:tc>
      </w:tr>
    </w:tbl>
    <w:p w14:paraId="4E4D7C69" w14:textId="77777777" w:rsidR="00D62CAB" w:rsidRDefault="00D62CAB" w:rsidP="1ED856D7">
      <w:pPr>
        <w:pStyle w:val="ListParagraph"/>
        <w:widowControl w:val="0"/>
        <w:overflowPunct w:val="0"/>
        <w:adjustRightInd w:val="0"/>
        <w:ind w:left="0"/>
        <w:rPr>
          <w:rFonts w:ascii="Helvetica" w:hAnsi="Helvetica" w:cs="Helvetica"/>
          <w:b/>
          <w:bCs/>
          <w:snapToGrid w:val="0"/>
          <w:sz w:val="22"/>
          <w:szCs w:val="22"/>
          <w:lang w:val="en-GB"/>
        </w:rPr>
      </w:pPr>
    </w:p>
    <w:p w14:paraId="64DEA02F" w14:textId="77777777" w:rsidR="00D62CAB" w:rsidRDefault="00D62CAB" w:rsidP="1ED856D7">
      <w:pPr>
        <w:pStyle w:val="ListParagraph"/>
        <w:widowControl w:val="0"/>
        <w:overflowPunct w:val="0"/>
        <w:adjustRightInd w:val="0"/>
        <w:ind w:left="0"/>
        <w:rPr>
          <w:rFonts w:ascii="Helvetica" w:hAnsi="Helvetica" w:cs="Helvetica"/>
          <w:b/>
          <w:bCs/>
          <w:snapToGrid w:val="0"/>
          <w:sz w:val="22"/>
          <w:szCs w:val="22"/>
          <w:lang w:val="en-GB"/>
        </w:rPr>
      </w:pPr>
    </w:p>
    <w:p w14:paraId="57916F9F" w14:textId="77777777" w:rsidR="00D62CAB" w:rsidRDefault="00D62CAB" w:rsidP="1ED856D7">
      <w:pPr>
        <w:pStyle w:val="ListParagraph"/>
        <w:widowControl w:val="0"/>
        <w:overflowPunct w:val="0"/>
        <w:adjustRightInd w:val="0"/>
        <w:ind w:left="0"/>
        <w:rPr>
          <w:rFonts w:ascii="Helvetica" w:hAnsi="Helvetica" w:cs="Helvetica"/>
          <w:b/>
          <w:bCs/>
          <w:snapToGrid w:val="0"/>
          <w:sz w:val="22"/>
          <w:szCs w:val="22"/>
          <w:lang w:val="en-GB"/>
        </w:rPr>
      </w:pPr>
    </w:p>
    <w:p w14:paraId="51C3C8BA" w14:textId="77777777" w:rsidR="00D62CAB" w:rsidRDefault="00D62CAB" w:rsidP="1ED856D7">
      <w:pPr>
        <w:pStyle w:val="ListParagraph"/>
        <w:widowControl w:val="0"/>
        <w:overflowPunct w:val="0"/>
        <w:adjustRightInd w:val="0"/>
        <w:ind w:left="0"/>
        <w:rPr>
          <w:rFonts w:ascii="Helvetica" w:hAnsi="Helvetica" w:cs="Helvetica"/>
          <w:b/>
          <w:bCs/>
          <w:snapToGrid w:val="0"/>
          <w:sz w:val="22"/>
          <w:szCs w:val="22"/>
          <w:lang w:val="en-GB"/>
        </w:rPr>
      </w:pPr>
    </w:p>
    <w:p w14:paraId="7D55A16E" w14:textId="77777777" w:rsidR="00D62CAB" w:rsidRDefault="00D62CAB" w:rsidP="1ED856D7">
      <w:pPr>
        <w:pStyle w:val="ListParagraph"/>
        <w:widowControl w:val="0"/>
        <w:overflowPunct w:val="0"/>
        <w:adjustRightInd w:val="0"/>
        <w:ind w:left="0"/>
        <w:rPr>
          <w:rFonts w:ascii="Helvetica" w:hAnsi="Helvetica" w:cs="Helvetica"/>
          <w:b/>
          <w:bCs/>
          <w:snapToGrid w:val="0"/>
          <w:sz w:val="22"/>
          <w:szCs w:val="22"/>
          <w:lang w:val="en-GB"/>
        </w:rPr>
      </w:pPr>
    </w:p>
    <w:p w14:paraId="653AC1BC" w14:textId="77777777" w:rsidR="00325349" w:rsidRPr="00EC2AAB" w:rsidRDefault="00325349" w:rsidP="1ED856D7">
      <w:pPr>
        <w:pStyle w:val="ListParagraph"/>
        <w:widowControl w:val="0"/>
        <w:overflowPunct w:val="0"/>
        <w:adjustRightInd w:val="0"/>
        <w:ind w:left="0"/>
        <w:rPr>
          <w:rFonts w:ascii="Helvetica" w:hAnsi="Helvetica" w:cs="Helvetica"/>
          <w:b/>
          <w:bCs/>
          <w:snapToGrid w:val="0"/>
          <w:sz w:val="22"/>
          <w:szCs w:val="22"/>
          <w:lang w:val="en-GB"/>
        </w:rPr>
      </w:pPr>
    </w:p>
    <w:p w14:paraId="40B77669" w14:textId="77777777" w:rsidR="00EC2AAB" w:rsidRPr="00EC2AAB" w:rsidRDefault="00EC2AAB" w:rsidP="1ED856D7">
      <w:pPr>
        <w:pStyle w:val="ListParagraph"/>
        <w:widowControl w:val="0"/>
        <w:overflowPunct w:val="0"/>
        <w:adjustRightInd w:val="0"/>
        <w:ind w:left="360"/>
        <w:jc w:val="both"/>
        <w:rPr>
          <w:rFonts w:ascii="Helvetica" w:hAnsi="Helvetica" w:cs="Helvetica"/>
          <w:snapToGrid w:val="0"/>
          <w:sz w:val="22"/>
          <w:szCs w:val="22"/>
          <w:lang w:val="en-GB"/>
        </w:rPr>
      </w:pPr>
      <w:r w:rsidRPr="1ED856D7">
        <w:rPr>
          <w:rFonts w:ascii="Helvetica" w:hAnsi="Helvetica" w:cs="Helvetica"/>
          <w:snapToGrid w:val="0"/>
          <w:sz w:val="22"/>
          <w:szCs w:val="22"/>
          <w:u w:val="single"/>
          <w:lang w:val="en-GB"/>
        </w:rPr>
        <w:t>Notes</w:t>
      </w:r>
      <w:r w:rsidRPr="1ED856D7">
        <w:rPr>
          <w:rFonts w:ascii="Helvetica" w:hAnsi="Helvetica" w:cs="Helvetica"/>
          <w:snapToGrid w:val="0"/>
          <w:sz w:val="22"/>
          <w:szCs w:val="22"/>
          <w:lang w:val="en-GB"/>
        </w:rPr>
        <w:t xml:space="preserve">: </w:t>
      </w:r>
    </w:p>
    <w:p w14:paraId="73993ABE" w14:textId="57A9887F" w:rsidR="00E5581B" w:rsidRDefault="00E5581B" w:rsidP="1ED856D7">
      <w:pPr>
        <w:pStyle w:val="ListParagraph"/>
        <w:numPr>
          <w:ilvl w:val="0"/>
          <w:numId w:val="28"/>
        </w:numPr>
        <w:rPr>
          <w:rFonts w:ascii="Helvetica" w:hAnsi="Helvetica" w:cs="Helvetica"/>
          <w:snapToGrid w:val="0"/>
          <w:sz w:val="22"/>
          <w:szCs w:val="22"/>
          <w:lang w:val="en-GB"/>
        </w:rPr>
      </w:pPr>
      <w:r w:rsidRPr="1ED856D7">
        <w:rPr>
          <w:rFonts w:ascii="Helvetica" w:hAnsi="Helvetica" w:cs="Helvetica"/>
          <w:snapToGrid w:val="0"/>
          <w:sz w:val="22"/>
          <w:szCs w:val="22"/>
          <w:lang w:val="en-GB"/>
        </w:rPr>
        <w:t>Financial proposals must be submitted in CHF.</w:t>
      </w:r>
    </w:p>
    <w:p w14:paraId="3BD82C6A" w14:textId="4D91F60D" w:rsidR="00E5581B" w:rsidRPr="00E5581B" w:rsidRDefault="00E5581B" w:rsidP="1ED856D7">
      <w:pPr>
        <w:pStyle w:val="ListParagraph"/>
        <w:numPr>
          <w:ilvl w:val="0"/>
          <w:numId w:val="28"/>
        </w:numPr>
        <w:rPr>
          <w:rFonts w:ascii="Helvetica" w:hAnsi="Helvetica" w:cs="Helvetica"/>
          <w:snapToGrid w:val="0"/>
          <w:sz w:val="22"/>
          <w:szCs w:val="22"/>
          <w:lang w:val="en-GB"/>
        </w:rPr>
      </w:pPr>
      <w:r w:rsidRPr="3AADC160">
        <w:rPr>
          <w:rFonts w:ascii="Helvetica" w:hAnsi="Helvetica" w:cs="Helvetica"/>
          <w:sz w:val="22"/>
          <w:szCs w:val="22"/>
          <w:lang w:val="en-GB"/>
        </w:rPr>
        <w:t xml:space="preserve">Financial proposals must be submitted in net values </w:t>
      </w:r>
      <w:r w:rsidRPr="3AADC160">
        <w:rPr>
          <w:rFonts w:ascii="Helvetica" w:hAnsi="Helvetica" w:cs="Helvetica"/>
          <w:b/>
          <w:bCs/>
          <w:sz w:val="22"/>
          <w:szCs w:val="22"/>
          <w:lang w:val="en-GB"/>
        </w:rPr>
        <w:t>excluding</w:t>
      </w:r>
      <w:r w:rsidRPr="3AADC160">
        <w:rPr>
          <w:rFonts w:ascii="Helvetica" w:hAnsi="Helvetica" w:cs="Helvetica"/>
          <w:sz w:val="22"/>
          <w:szCs w:val="22"/>
          <w:lang w:val="en-GB"/>
        </w:rPr>
        <w:t xml:space="preserve"> the VAT.</w:t>
      </w:r>
    </w:p>
    <w:sectPr w:rsidR="00E5581B" w:rsidRPr="00E5581B" w:rsidSect="003253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9" w:h="16834" w:code="9"/>
      <w:pgMar w:top="1440" w:right="1440" w:bottom="1440" w:left="1440" w:header="797" w:footer="42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7A5D4" w14:textId="77777777" w:rsidR="002B0DC6" w:rsidRDefault="002B0DC6">
      <w:r>
        <w:separator/>
      </w:r>
    </w:p>
  </w:endnote>
  <w:endnote w:type="continuationSeparator" w:id="0">
    <w:p w14:paraId="220AA5B2" w14:textId="77777777" w:rsidR="002B0DC6" w:rsidRDefault="002B0DC6">
      <w:r>
        <w:continuationSeparator/>
      </w:r>
    </w:p>
  </w:endnote>
  <w:endnote w:type="continuationNotice" w:id="1">
    <w:p w14:paraId="026D9C83" w14:textId="77777777" w:rsidR="002B0DC6" w:rsidRDefault="002B0D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40687" w14:textId="77777777" w:rsidR="00216D58" w:rsidRDefault="00216D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EB41B0" w14:textId="77777777" w:rsidR="00216D58" w:rsidRDefault="00216D5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3F300" w14:textId="77777777" w:rsidR="00216D58" w:rsidRPr="00A1618D" w:rsidRDefault="00216D58" w:rsidP="00A1618D">
    <w:pPr>
      <w:pStyle w:val="Footer"/>
      <w:ind w:right="360"/>
      <w:rPr>
        <w:rFonts w:ascii="Helvetica" w:hAnsi="Helvetic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3F9B4" w14:textId="77777777" w:rsidR="002B0DC6" w:rsidRDefault="002B0DC6">
      <w:r>
        <w:separator/>
      </w:r>
    </w:p>
  </w:footnote>
  <w:footnote w:type="continuationSeparator" w:id="0">
    <w:p w14:paraId="26AE674B" w14:textId="77777777" w:rsidR="002B0DC6" w:rsidRDefault="002B0DC6">
      <w:r>
        <w:continuationSeparator/>
      </w:r>
    </w:p>
  </w:footnote>
  <w:footnote w:type="continuationNotice" w:id="1">
    <w:p w14:paraId="003177CC" w14:textId="77777777" w:rsidR="002B0DC6" w:rsidRDefault="002B0D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B666E" w14:textId="77777777" w:rsidR="00216D58" w:rsidRDefault="00216D58">
    <w:pPr>
      <w:pStyle w:val="Head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t>1</w:t>
    </w:r>
    <w:r>
      <w:fldChar w:fldCharType="end"/>
    </w:r>
  </w:p>
  <w:p w14:paraId="4B955DA8" w14:textId="77777777" w:rsidR="00216D58" w:rsidRDefault="00216D58">
    <w:pPr>
      <w:pStyle w:val="Header"/>
      <w:ind w:right="360"/>
    </w:pPr>
  </w:p>
  <w:p w14:paraId="3C36CBC0" w14:textId="77777777" w:rsidR="00216D58" w:rsidRDefault="00216D5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D47CD" w14:textId="2A8B8EC4" w:rsidR="00216D58" w:rsidRPr="00143536" w:rsidRDefault="00216D58">
    <w:pPr>
      <w:pStyle w:val="Header"/>
      <w:tabs>
        <w:tab w:val="clear" w:pos="4320"/>
        <w:tab w:val="clear" w:pos="8640"/>
      </w:tabs>
      <w:ind w:right="28"/>
      <w:jc w:val="right"/>
      <w:rPr>
        <w:rFonts w:ascii="Helvetica" w:hAnsi="Helvetica"/>
        <w:lang w:val="en-GB"/>
      </w:rPr>
    </w:pPr>
  </w:p>
  <w:p w14:paraId="3D887776" w14:textId="77777777" w:rsidR="00216D58" w:rsidRPr="00143536" w:rsidRDefault="00216D58">
    <w:pPr>
      <w:pStyle w:val="Header"/>
      <w:tabs>
        <w:tab w:val="clear" w:pos="4320"/>
        <w:tab w:val="clear" w:pos="8640"/>
      </w:tabs>
      <w:ind w:right="28"/>
      <w:jc w:val="right"/>
      <w:rPr>
        <w:rFonts w:ascii="Helvetica" w:hAnsi="Helvetica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650A1" w14:textId="46F0CBF8" w:rsidR="00216D58" w:rsidRDefault="00325349">
    <w:pPr>
      <w:pStyle w:val="Header"/>
      <w:jc w:val="right"/>
    </w:pPr>
    <w:r>
      <w:rPr>
        <w:noProof/>
      </w:rPr>
      <w:drawing>
        <wp:inline distT="0" distB="0" distL="0" distR="0" wp14:anchorId="1ECDCFF9" wp14:editId="631D118F">
          <wp:extent cx="1920240" cy="2542540"/>
          <wp:effectExtent l="0" t="0" r="3810" b="0"/>
          <wp:docPr id="1" name="Picture 1" descr="A close up of a business 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business card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2542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041"/>
    <w:multiLevelType w:val="hybridMultilevel"/>
    <w:tmpl w:val="E5849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74E55"/>
    <w:multiLevelType w:val="hybridMultilevel"/>
    <w:tmpl w:val="CF2AF5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E1F5E"/>
    <w:multiLevelType w:val="hybridMultilevel"/>
    <w:tmpl w:val="2ED4ED96"/>
    <w:lvl w:ilvl="0" w:tplc="7B9233DE">
      <w:start w:val="1"/>
      <w:numFmt w:val="bullet"/>
      <w:lvlText w:val="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A2109"/>
    <w:multiLevelType w:val="hybridMultilevel"/>
    <w:tmpl w:val="213AF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240DB"/>
    <w:multiLevelType w:val="hybridMultilevel"/>
    <w:tmpl w:val="A118B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F4D96"/>
    <w:multiLevelType w:val="hybridMultilevel"/>
    <w:tmpl w:val="6374D096"/>
    <w:lvl w:ilvl="0" w:tplc="4BDCC1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57094E"/>
    <w:multiLevelType w:val="hybridMultilevel"/>
    <w:tmpl w:val="29143B8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9263E0"/>
    <w:multiLevelType w:val="hybridMultilevel"/>
    <w:tmpl w:val="3CA03B28"/>
    <w:lvl w:ilvl="0" w:tplc="8E6C588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EF0EA2"/>
    <w:multiLevelType w:val="hybridMultilevel"/>
    <w:tmpl w:val="FE22E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03C2D"/>
    <w:multiLevelType w:val="hybridMultilevel"/>
    <w:tmpl w:val="D0DCFEA0"/>
    <w:lvl w:ilvl="0" w:tplc="401828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02678"/>
    <w:multiLevelType w:val="hybridMultilevel"/>
    <w:tmpl w:val="F3FA3E24"/>
    <w:lvl w:ilvl="0" w:tplc="7B9233DE">
      <w:start w:val="1"/>
      <w:numFmt w:val="bullet"/>
      <w:lvlText w:val="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E2295"/>
    <w:multiLevelType w:val="hybridMultilevel"/>
    <w:tmpl w:val="9DB6B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02126"/>
    <w:multiLevelType w:val="hybridMultilevel"/>
    <w:tmpl w:val="D81673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90BE9"/>
    <w:multiLevelType w:val="hybridMultilevel"/>
    <w:tmpl w:val="86B448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46B37"/>
    <w:multiLevelType w:val="hybridMultilevel"/>
    <w:tmpl w:val="FA0C4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910DA"/>
    <w:multiLevelType w:val="hybridMultilevel"/>
    <w:tmpl w:val="3D568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51F3A"/>
    <w:multiLevelType w:val="hybridMultilevel"/>
    <w:tmpl w:val="54CEEC70"/>
    <w:lvl w:ilvl="0" w:tplc="4BDCC1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777C61"/>
    <w:multiLevelType w:val="hybridMultilevel"/>
    <w:tmpl w:val="B71057C8"/>
    <w:lvl w:ilvl="0" w:tplc="4BDCC1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306D0D"/>
    <w:multiLevelType w:val="hybridMultilevel"/>
    <w:tmpl w:val="C7FA37D2"/>
    <w:lvl w:ilvl="0" w:tplc="7B9233DE">
      <w:start w:val="1"/>
      <w:numFmt w:val="bullet"/>
      <w:lvlText w:val="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223C2"/>
    <w:multiLevelType w:val="hybridMultilevel"/>
    <w:tmpl w:val="FA008508"/>
    <w:lvl w:ilvl="0" w:tplc="4BDCC1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811040"/>
    <w:multiLevelType w:val="hybridMultilevel"/>
    <w:tmpl w:val="182CA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63C4C"/>
    <w:multiLevelType w:val="multilevel"/>
    <w:tmpl w:val="01EE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614ADB"/>
    <w:multiLevelType w:val="hybridMultilevel"/>
    <w:tmpl w:val="EAD8F368"/>
    <w:lvl w:ilvl="0" w:tplc="429E3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49665F"/>
    <w:multiLevelType w:val="hybridMultilevel"/>
    <w:tmpl w:val="74DED844"/>
    <w:lvl w:ilvl="0" w:tplc="4FBC4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544F27"/>
    <w:multiLevelType w:val="hybridMultilevel"/>
    <w:tmpl w:val="7D9AFD0C"/>
    <w:lvl w:ilvl="0" w:tplc="4BDCC1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4944736"/>
    <w:multiLevelType w:val="hybridMultilevel"/>
    <w:tmpl w:val="69706982"/>
    <w:lvl w:ilvl="0" w:tplc="34090017">
      <w:start w:val="1"/>
      <w:numFmt w:val="lowerLetter"/>
      <w:lvlText w:val="%1)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008E1"/>
    <w:multiLevelType w:val="hybridMultilevel"/>
    <w:tmpl w:val="89C84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231BD1"/>
    <w:multiLevelType w:val="hybridMultilevel"/>
    <w:tmpl w:val="B49672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22E19EB"/>
    <w:multiLevelType w:val="hybridMultilevel"/>
    <w:tmpl w:val="FDC28CDE"/>
    <w:lvl w:ilvl="0" w:tplc="5E4AA3F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C65FC1"/>
    <w:multiLevelType w:val="hybridMultilevel"/>
    <w:tmpl w:val="6CFA38F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01827194">
    <w:abstractNumId w:val="1"/>
  </w:num>
  <w:num w:numId="2" w16cid:durableId="66349235">
    <w:abstractNumId w:val="5"/>
  </w:num>
  <w:num w:numId="3" w16cid:durableId="82994810">
    <w:abstractNumId w:val="17"/>
  </w:num>
  <w:num w:numId="4" w16cid:durableId="1220702617">
    <w:abstractNumId w:val="19"/>
  </w:num>
  <w:num w:numId="5" w16cid:durableId="1079596149">
    <w:abstractNumId w:val="16"/>
  </w:num>
  <w:num w:numId="6" w16cid:durableId="1533038121">
    <w:abstractNumId w:val="24"/>
  </w:num>
  <w:num w:numId="7" w16cid:durableId="990526965">
    <w:abstractNumId w:val="14"/>
  </w:num>
  <w:num w:numId="8" w16cid:durableId="1182236514">
    <w:abstractNumId w:val="22"/>
  </w:num>
  <w:num w:numId="9" w16cid:durableId="535894404">
    <w:abstractNumId w:val="26"/>
  </w:num>
  <w:num w:numId="10" w16cid:durableId="2032610161">
    <w:abstractNumId w:val="0"/>
  </w:num>
  <w:num w:numId="11" w16cid:durableId="1893535319">
    <w:abstractNumId w:val="15"/>
  </w:num>
  <w:num w:numId="12" w16cid:durableId="112748890">
    <w:abstractNumId w:val="23"/>
  </w:num>
  <w:num w:numId="13" w16cid:durableId="1100640977">
    <w:abstractNumId w:val="28"/>
  </w:num>
  <w:num w:numId="14" w16cid:durableId="1770193537">
    <w:abstractNumId w:val="3"/>
  </w:num>
  <w:num w:numId="15" w16cid:durableId="1608999424">
    <w:abstractNumId w:val="20"/>
  </w:num>
  <w:num w:numId="16" w16cid:durableId="1827354327">
    <w:abstractNumId w:val="13"/>
  </w:num>
  <w:num w:numId="17" w16cid:durableId="1047528077">
    <w:abstractNumId w:val="8"/>
  </w:num>
  <w:num w:numId="18" w16cid:durableId="1714649708">
    <w:abstractNumId w:val="4"/>
  </w:num>
  <w:num w:numId="19" w16cid:durableId="1606184050">
    <w:abstractNumId w:val="27"/>
  </w:num>
  <w:num w:numId="20" w16cid:durableId="434789020">
    <w:abstractNumId w:val="12"/>
  </w:num>
  <w:num w:numId="21" w16cid:durableId="1845778453">
    <w:abstractNumId w:val="11"/>
  </w:num>
  <w:num w:numId="22" w16cid:durableId="2089571287">
    <w:abstractNumId w:val="7"/>
  </w:num>
  <w:num w:numId="23" w16cid:durableId="1070926063">
    <w:abstractNumId w:val="10"/>
  </w:num>
  <w:num w:numId="24" w16cid:durableId="2093890924">
    <w:abstractNumId w:val="2"/>
  </w:num>
  <w:num w:numId="25" w16cid:durableId="1720594640">
    <w:abstractNumId w:val="18"/>
  </w:num>
  <w:num w:numId="26" w16cid:durableId="1690716918">
    <w:abstractNumId w:val="25"/>
  </w:num>
  <w:num w:numId="27" w16cid:durableId="909921178">
    <w:abstractNumId w:val="29"/>
  </w:num>
  <w:num w:numId="28" w16cid:durableId="1140809718">
    <w:abstractNumId w:val="6"/>
  </w:num>
  <w:num w:numId="29" w16cid:durableId="100339906">
    <w:abstractNumId w:val="9"/>
  </w:num>
  <w:num w:numId="30" w16cid:durableId="334697108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546"/>
    <w:rsid w:val="00001E1B"/>
    <w:rsid w:val="00003BC6"/>
    <w:rsid w:val="00004C9C"/>
    <w:rsid w:val="00007598"/>
    <w:rsid w:val="00012EC5"/>
    <w:rsid w:val="00013D32"/>
    <w:rsid w:val="00015FD4"/>
    <w:rsid w:val="00016730"/>
    <w:rsid w:val="00017A18"/>
    <w:rsid w:val="000229E7"/>
    <w:rsid w:val="00025867"/>
    <w:rsid w:val="0002638F"/>
    <w:rsid w:val="00026D9B"/>
    <w:rsid w:val="00030C36"/>
    <w:rsid w:val="000316C3"/>
    <w:rsid w:val="000328F9"/>
    <w:rsid w:val="00033DEC"/>
    <w:rsid w:val="00037FF7"/>
    <w:rsid w:val="00046CB2"/>
    <w:rsid w:val="000473CB"/>
    <w:rsid w:val="00047C19"/>
    <w:rsid w:val="000578A6"/>
    <w:rsid w:val="0006371E"/>
    <w:rsid w:val="00070727"/>
    <w:rsid w:val="00081082"/>
    <w:rsid w:val="00085BC4"/>
    <w:rsid w:val="00086255"/>
    <w:rsid w:val="00091F85"/>
    <w:rsid w:val="0009303F"/>
    <w:rsid w:val="00093EB1"/>
    <w:rsid w:val="0009512C"/>
    <w:rsid w:val="00096255"/>
    <w:rsid w:val="000964B4"/>
    <w:rsid w:val="00097987"/>
    <w:rsid w:val="000A07B4"/>
    <w:rsid w:val="000A0D36"/>
    <w:rsid w:val="000A294E"/>
    <w:rsid w:val="000A2A5F"/>
    <w:rsid w:val="000A4009"/>
    <w:rsid w:val="000A4B73"/>
    <w:rsid w:val="000A6EF0"/>
    <w:rsid w:val="000B0D56"/>
    <w:rsid w:val="000B3714"/>
    <w:rsid w:val="000B482F"/>
    <w:rsid w:val="000C096E"/>
    <w:rsid w:val="000C2FDB"/>
    <w:rsid w:val="000C4C63"/>
    <w:rsid w:val="000D4440"/>
    <w:rsid w:val="000D70A9"/>
    <w:rsid w:val="000D70B1"/>
    <w:rsid w:val="000D756B"/>
    <w:rsid w:val="000E27AD"/>
    <w:rsid w:val="000E639F"/>
    <w:rsid w:val="000F094A"/>
    <w:rsid w:val="000F09B5"/>
    <w:rsid w:val="000F3282"/>
    <w:rsid w:val="000F41A3"/>
    <w:rsid w:val="000F7848"/>
    <w:rsid w:val="000F7ADE"/>
    <w:rsid w:val="00100FC1"/>
    <w:rsid w:val="001027F4"/>
    <w:rsid w:val="001045AD"/>
    <w:rsid w:val="00106540"/>
    <w:rsid w:val="001075FB"/>
    <w:rsid w:val="00112641"/>
    <w:rsid w:val="00112E2C"/>
    <w:rsid w:val="00114BCD"/>
    <w:rsid w:val="0011646D"/>
    <w:rsid w:val="0011728B"/>
    <w:rsid w:val="00120B15"/>
    <w:rsid w:val="001277AE"/>
    <w:rsid w:val="00131C1A"/>
    <w:rsid w:val="00132AC7"/>
    <w:rsid w:val="00132EB7"/>
    <w:rsid w:val="00132FFE"/>
    <w:rsid w:val="00141F5C"/>
    <w:rsid w:val="00143536"/>
    <w:rsid w:val="001435B8"/>
    <w:rsid w:val="00143607"/>
    <w:rsid w:val="00145F71"/>
    <w:rsid w:val="001501B2"/>
    <w:rsid w:val="00155CB6"/>
    <w:rsid w:val="00157792"/>
    <w:rsid w:val="00157C9C"/>
    <w:rsid w:val="001604FB"/>
    <w:rsid w:val="00164254"/>
    <w:rsid w:val="00167C69"/>
    <w:rsid w:val="00170797"/>
    <w:rsid w:val="0017134B"/>
    <w:rsid w:val="00172A23"/>
    <w:rsid w:val="00173002"/>
    <w:rsid w:val="00173185"/>
    <w:rsid w:val="00175FFA"/>
    <w:rsid w:val="001767B5"/>
    <w:rsid w:val="00184DB9"/>
    <w:rsid w:val="00186D1A"/>
    <w:rsid w:val="0019315E"/>
    <w:rsid w:val="0019410C"/>
    <w:rsid w:val="001943EA"/>
    <w:rsid w:val="0019726D"/>
    <w:rsid w:val="001A2F51"/>
    <w:rsid w:val="001A49EB"/>
    <w:rsid w:val="001A56FF"/>
    <w:rsid w:val="001A73AC"/>
    <w:rsid w:val="001B230D"/>
    <w:rsid w:val="001B3472"/>
    <w:rsid w:val="001B75A7"/>
    <w:rsid w:val="001C0153"/>
    <w:rsid w:val="001C268F"/>
    <w:rsid w:val="001D165B"/>
    <w:rsid w:val="001D29F8"/>
    <w:rsid w:val="001D392F"/>
    <w:rsid w:val="001D42A9"/>
    <w:rsid w:val="001D4BF7"/>
    <w:rsid w:val="001D55B5"/>
    <w:rsid w:val="001D6A42"/>
    <w:rsid w:val="001D7E7A"/>
    <w:rsid w:val="001E04A3"/>
    <w:rsid w:val="001E1A21"/>
    <w:rsid w:val="001E3480"/>
    <w:rsid w:val="001F120C"/>
    <w:rsid w:val="001F465D"/>
    <w:rsid w:val="001F4D7A"/>
    <w:rsid w:val="001F675C"/>
    <w:rsid w:val="001F6F3B"/>
    <w:rsid w:val="00207AAF"/>
    <w:rsid w:val="00216D58"/>
    <w:rsid w:val="002240A8"/>
    <w:rsid w:val="002257F7"/>
    <w:rsid w:val="00231925"/>
    <w:rsid w:val="0023392F"/>
    <w:rsid w:val="002433D3"/>
    <w:rsid w:val="0024682F"/>
    <w:rsid w:val="00247AF0"/>
    <w:rsid w:val="0025013B"/>
    <w:rsid w:val="002514C9"/>
    <w:rsid w:val="00254174"/>
    <w:rsid w:val="0025581D"/>
    <w:rsid w:val="00256214"/>
    <w:rsid w:val="00256BB3"/>
    <w:rsid w:val="00257B80"/>
    <w:rsid w:val="00270237"/>
    <w:rsid w:val="00270740"/>
    <w:rsid w:val="00280BFC"/>
    <w:rsid w:val="00281D79"/>
    <w:rsid w:val="002823AF"/>
    <w:rsid w:val="0028407B"/>
    <w:rsid w:val="00285D79"/>
    <w:rsid w:val="002867C5"/>
    <w:rsid w:val="0028699B"/>
    <w:rsid w:val="00290D5F"/>
    <w:rsid w:val="00291913"/>
    <w:rsid w:val="002970B3"/>
    <w:rsid w:val="002A4B2F"/>
    <w:rsid w:val="002B09A0"/>
    <w:rsid w:val="002B0DC6"/>
    <w:rsid w:val="002B1CC4"/>
    <w:rsid w:val="002C5F90"/>
    <w:rsid w:val="002C6127"/>
    <w:rsid w:val="002C7CD9"/>
    <w:rsid w:val="002D12E2"/>
    <w:rsid w:val="002D3388"/>
    <w:rsid w:val="002D51A5"/>
    <w:rsid w:val="002D793D"/>
    <w:rsid w:val="002E1144"/>
    <w:rsid w:val="002E2B7B"/>
    <w:rsid w:val="002E4559"/>
    <w:rsid w:val="002E7BA9"/>
    <w:rsid w:val="002F08FC"/>
    <w:rsid w:val="002F28C8"/>
    <w:rsid w:val="002F3323"/>
    <w:rsid w:val="002F5525"/>
    <w:rsid w:val="002F63B2"/>
    <w:rsid w:val="002F6A77"/>
    <w:rsid w:val="003077EB"/>
    <w:rsid w:val="0031009A"/>
    <w:rsid w:val="0031100B"/>
    <w:rsid w:val="0031264F"/>
    <w:rsid w:val="00312E5B"/>
    <w:rsid w:val="003153F0"/>
    <w:rsid w:val="0031629A"/>
    <w:rsid w:val="003172D0"/>
    <w:rsid w:val="00325349"/>
    <w:rsid w:val="00331D63"/>
    <w:rsid w:val="00340A9E"/>
    <w:rsid w:val="00342B36"/>
    <w:rsid w:val="003464DA"/>
    <w:rsid w:val="00352932"/>
    <w:rsid w:val="0035300A"/>
    <w:rsid w:val="003531BA"/>
    <w:rsid w:val="003552FC"/>
    <w:rsid w:val="00357D27"/>
    <w:rsid w:val="003638DF"/>
    <w:rsid w:val="00364FE5"/>
    <w:rsid w:val="00370924"/>
    <w:rsid w:val="00374BE4"/>
    <w:rsid w:val="00381812"/>
    <w:rsid w:val="00391917"/>
    <w:rsid w:val="00395BE5"/>
    <w:rsid w:val="00395FFF"/>
    <w:rsid w:val="003A1DAA"/>
    <w:rsid w:val="003A2DDB"/>
    <w:rsid w:val="003A42AA"/>
    <w:rsid w:val="003A4375"/>
    <w:rsid w:val="003B0273"/>
    <w:rsid w:val="003B076A"/>
    <w:rsid w:val="003B153C"/>
    <w:rsid w:val="003B35E2"/>
    <w:rsid w:val="003B6FCB"/>
    <w:rsid w:val="003D1CE2"/>
    <w:rsid w:val="003D2D1D"/>
    <w:rsid w:val="003D4985"/>
    <w:rsid w:val="003F045C"/>
    <w:rsid w:val="003F3684"/>
    <w:rsid w:val="003F5901"/>
    <w:rsid w:val="003F7153"/>
    <w:rsid w:val="003F79CE"/>
    <w:rsid w:val="004003C5"/>
    <w:rsid w:val="004047DE"/>
    <w:rsid w:val="0040563B"/>
    <w:rsid w:val="004075B3"/>
    <w:rsid w:val="00410E99"/>
    <w:rsid w:val="004115F3"/>
    <w:rsid w:val="004119AA"/>
    <w:rsid w:val="004139AB"/>
    <w:rsid w:val="0041448F"/>
    <w:rsid w:val="00415CF3"/>
    <w:rsid w:val="004161DF"/>
    <w:rsid w:val="0042456C"/>
    <w:rsid w:val="0043023E"/>
    <w:rsid w:val="00444D34"/>
    <w:rsid w:val="004470F8"/>
    <w:rsid w:val="004476CF"/>
    <w:rsid w:val="00451B37"/>
    <w:rsid w:val="0045218D"/>
    <w:rsid w:val="00452C63"/>
    <w:rsid w:val="004540CC"/>
    <w:rsid w:val="0046369A"/>
    <w:rsid w:val="00464BE1"/>
    <w:rsid w:val="004650B4"/>
    <w:rsid w:val="00470734"/>
    <w:rsid w:val="00473CE2"/>
    <w:rsid w:val="004744ED"/>
    <w:rsid w:val="00477D2A"/>
    <w:rsid w:val="004804A8"/>
    <w:rsid w:val="00483AFA"/>
    <w:rsid w:val="0049233C"/>
    <w:rsid w:val="00495BBD"/>
    <w:rsid w:val="00495D25"/>
    <w:rsid w:val="004A1139"/>
    <w:rsid w:val="004A2F16"/>
    <w:rsid w:val="004A3D02"/>
    <w:rsid w:val="004A696C"/>
    <w:rsid w:val="004A6E14"/>
    <w:rsid w:val="004A7E91"/>
    <w:rsid w:val="004B0DE3"/>
    <w:rsid w:val="004C0CD9"/>
    <w:rsid w:val="004C1A54"/>
    <w:rsid w:val="004D2123"/>
    <w:rsid w:val="004D28EF"/>
    <w:rsid w:val="004D2DE4"/>
    <w:rsid w:val="004E3817"/>
    <w:rsid w:val="004E4ABD"/>
    <w:rsid w:val="004E5D5A"/>
    <w:rsid w:val="004E7723"/>
    <w:rsid w:val="004F7652"/>
    <w:rsid w:val="00501394"/>
    <w:rsid w:val="0050247A"/>
    <w:rsid w:val="005026CD"/>
    <w:rsid w:val="0050741A"/>
    <w:rsid w:val="00511847"/>
    <w:rsid w:val="00513018"/>
    <w:rsid w:val="00516DA3"/>
    <w:rsid w:val="00521706"/>
    <w:rsid w:val="00522AC9"/>
    <w:rsid w:val="00540743"/>
    <w:rsid w:val="00540E65"/>
    <w:rsid w:val="0054477D"/>
    <w:rsid w:val="00547283"/>
    <w:rsid w:val="00547314"/>
    <w:rsid w:val="005473F1"/>
    <w:rsid w:val="00551868"/>
    <w:rsid w:val="005541B3"/>
    <w:rsid w:val="005542AE"/>
    <w:rsid w:val="005569AA"/>
    <w:rsid w:val="00557A1C"/>
    <w:rsid w:val="00561278"/>
    <w:rsid w:val="00562067"/>
    <w:rsid w:val="005743B3"/>
    <w:rsid w:val="0058229D"/>
    <w:rsid w:val="00582923"/>
    <w:rsid w:val="00584573"/>
    <w:rsid w:val="00597CC7"/>
    <w:rsid w:val="005A3623"/>
    <w:rsid w:val="005B4E6D"/>
    <w:rsid w:val="005C3F62"/>
    <w:rsid w:val="005C452A"/>
    <w:rsid w:val="005C74E6"/>
    <w:rsid w:val="005C7CC4"/>
    <w:rsid w:val="005D05A0"/>
    <w:rsid w:val="005D38BC"/>
    <w:rsid w:val="005D63BE"/>
    <w:rsid w:val="005D6CCB"/>
    <w:rsid w:val="005E0FA0"/>
    <w:rsid w:val="005E439E"/>
    <w:rsid w:val="005F03D3"/>
    <w:rsid w:val="005F33DE"/>
    <w:rsid w:val="005F5473"/>
    <w:rsid w:val="00600053"/>
    <w:rsid w:val="006027E4"/>
    <w:rsid w:val="00603269"/>
    <w:rsid w:val="00603855"/>
    <w:rsid w:val="006058AD"/>
    <w:rsid w:val="006104B4"/>
    <w:rsid w:val="00610520"/>
    <w:rsid w:val="0061520B"/>
    <w:rsid w:val="0061554B"/>
    <w:rsid w:val="00616CDB"/>
    <w:rsid w:val="006175DE"/>
    <w:rsid w:val="00621E6E"/>
    <w:rsid w:val="00623DCA"/>
    <w:rsid w:val="00627F53"/>
    <w:rsid w:val="0063090D"/>
    <w:rsid w:val="00632745"/>
    <w:rsid w:val="0063558A"/>
    <w:rsid w:val="00637310"/>
    <w:rsid w:val="00640FB7"/>
    <w:rsid w:val="0064274F"/>
    <w:rsid w:val="00642D62"/>
    <w:rsid w:val="00643075"/>
    <w:rsid w:val="00645070"/>
    <w:rsid w:val="006457BF"/>
    <w:rsid w:val="00646010"/>
    <w:rsid w:val="006505B4"/>
    <w:rsid w:val="0065100E"/>
    <w:rsid w:val="006621BF"/>
    <w:rsid w:val="00663D6C"/>
    <w:rsid w:val="00665EED"/>
    <w:rsid w:val="00682B19"/>
    <w:rsid w:val="00683AE6"/>
    <w:rsid w:val="006842B5"/>
    <w:rsid w:val="00686E69"/>
    <w:rsid w:val="006872DB"/>
    <w:rsid w:val="00690700"/>
    <w:rsid w:val="006916FF"/>
    <w:rsid w:val="00692C7D"/>
    <w:rsid w:val="006936EC"/>
    <w:rsid w:val="006A5DFE"/>
    <w:rsid w:val="006A6D39"/>
    <w:rsid w:val="006A7E1F"/>
    <w:rsid w:val="006B1E11"/>
    <w:rsid w:val="006B28BB"/>
    <w:rsid w:val="006B2D3D"/>
    <w:rsid w:val="006B41D9"/>
    <w:rsid w:val="006B6655"/>
    <w:rsid w:val="006B671B"/>
    <w:rsid w:val="006B7E39"/>
    <w:rsid w:val="006C033E"/>
    <w:rsid w:val="006C4C14"/>
    <w:rsid w:val="006D0BA2"/>
    <w:rsid w:val="006D3FF7"/>
    <w:rsid w:val="006D787C"/>
    <w:rsid w:val="006E0A78"/>
    <w:rsid w:val="006E0F09"/>
    <w:rsid w:val="006E22FB"/>
    <w:rsid w:val="006E521A"/>
    <w:rsid w:val="006F05C6"/>
    <w:rsid w:val="006F2989"/>
    <w:rsid w:val="00700A45"/>
    <w:rsid w:val="007047CB"/>
    <w:rsid w:val="00717F12"/>
    <w:rsid w:val="007251E3"/>
    <w:rsid w:val="0072774E"/>
    <w:rsid w:val="00727AAC"/>
    <w:rsid w:val="00727B0C"/>
    <w:rsid w:val="007304F8"/>
    <w:rsid w:val="007311AD"/>
    <w:rsid w:val="00731F37"/>
    <w:rsid w:val="00732C37"/>
    <w:rsid w:val="00734F06"/>
    <w:rsid w:val="00736B70"/>
    <w:rsid w:val="00740807"/>
    <w:rsid w:val="0074500E"/>
    <w:rsid w:val="0074573A"/>
    <w:rsid w:val="00750377"/>
    <w:rsid w:val="0075177F"/>
    <w:rsid w:val="00756D3D"/>
    <w:rsid w:val="00756D68"/>
    <w:rsid w:val="0076020F"/>
    <w:rsid w:val="00760415"/>
    <w:rsid w:val="007608B5"/>
    <w:rsid w:val="00761C3B"/>
    <w:rsid w:val="007622C1"/>
    <w:rsid w:val="007640D6"/>
    <w:rsid w:val="0076515E"/>
    <w:rsid w:val="00770B5D"/>
    <w:rsid w:val="00771858"/>
    <w:rsid w:val="00771AB0"/>
    <w:rsid w:val="007720CB"/>
    <w:rsid w:val="007733D9"/>
    <w:rsid w:val="0077412A"/>
    <w:rsid w:val="00775B40"/>
    <w:rsid w:val="00781224"/>
    <w:rsid w:val="00782A73"/>
    <w:rsid w:val="00784308"/>
    <w:rsid w:val="00785030"/>
    <w:rsid w:val="00790D23"/>
    <w:rsid w:val="00796C68"/>
    <w:rsid w:val="00797032"/>
    <w:rsid w:val="007A3468"/>
    <w:rsid w:val="007A5F5E"/>
    <w:rsid w:val="007A70B9"/>
    <w:rsid w:val="007B5D49"/>
    <w:rsid w:val="007C06A1"/>
    <w:rsid w:val="007C1994"/>
    <w:rsid w:val="007C51CF"/>
    <w:rsid w:val="007C5BA6"/>
    <w:rsid w:val="007D4292"/>
    <w:rsid w:val="007D4FB7"/>
    <w:rsid w:val="007F2C0B"/>
    <w:rsid w:val="007F680A"/>
    <w:rsid w:val="007F6A68"/>
    <w:rsid w:val="0080073B"/>
    <w:rsid w:val="00801C0E"/>
    <w:rsid w:val="00810285"/>
    <w:rsid w:val="00810890"/>
    <w:rsid w:val="00811DFE"/>
    <w:rsid w:val="00813DFE"/>
    <w:rsid w:val="00814A1B"/>
    <w:rsid w:val="00815E52"/>
    <w:rsid w:val="0081686D"/>
    <w:rsid w:val="00817F38"/>
    <w:rsid w:val="0082145F"/>
    <w:rsid w:val="00822B6A"/>
    <w:rsid w:val="00827C0F"/>
    <w:rsid w:val="00845D01"/>
    <w:rsid w:val="00855FFD"/>
    <w:rsid w:val="0085728F"/>
    <w:rsid w:val="00861DBC"/>
    <w:rsid w:val="00870CF6"/>
    <w:rsid w:val="00872AA5"/>
    <w:rsid w:val="00874CCB"/>
    <w:rsid w:val="008757A6"/>
    <w:rsid w:val="008772D7"/>
    <w:rsid w:val="00883300"/>
    <w:rsid w:val="008864BC"/>
    <w:rsid w:val="008868D4"/>
    <w:rsid w:val="00892727"/>
    <w:rsid w:val="00894D0B"/>
    <w:rsid w:val="00894D3B"/>
    <w:rsid w:val="00897116"/>
    <w:rsid w:val="008A1A0C"/>
    <w:rsid w:val="008A5D91"/>
    <w:rsid w:val="008A5F7F"/>
    <w:rsid w:val="008A61CD"/>
    <w:rsid w:val="008A7831"/>
    <w:rsid w:val="008B0C8E"/>
    <w:rsid w:val="008B651F"/>
    <w:rsid w:val="008B7A39"/>
    <w:rsid w:val="008D286C"/>
    <w:rsid w:val="008D406C"/>
    <w:rsid w:val="008D689C"/>
    <w:rsid w:val="008E23FC"/>
    <w:rsid w:val="008E3010"/>
    <w:rsid w:val="008E3477"/>
    <w:rsid w:val="008E3944"/>
    <w:rsid w:val="008F0D83"/>
    <w:rsid w:val="008F210F"/>
    <w:rsid w:val="008F21D6"/>
    <w:rsid w:val="008F72B8"/>
    <w:rsid w:val="008F7CA7"/>
    <w:rsid w:val="009007C4"/>
    <w:rsid w:val="00903688"/>
    <w:rsid w:val="009117BA"/>
    <w:rsid w:val="00914E42"/>
    <w:rsid w:val="00917558"/>
    <w:rsid w:val="0093301D"/>
    <w:rsid w:val="00935136"/>
    <w:rsid w:val="009370D7"/>
    <w:rsid w:val="00940D12"/>
    <w:rsid w:val="00944C59"/>
    <w:rsid w:val="00945C97"/>
    <w:rsid w:val="00952EEE"/>
    <w:rsid w:val="009533DB"/>
    <w:rsid w:val="009556C5"/>
    <w:rsid w:val="00955FFC"/>
    <w:rsid w:val="009565FF"/>
    <w:rsid w:val="00961423"/>
    <w:rsid w:val="00962F78"/>
    <w:rsid w:val="00964208"/>
    <w:rsid w:val="00964436"/>
    <w:rsid w:val="00967059"/>
    <w:rsid w:val="009672A5"/>
    <w:rsid w:val="00971683"/>
    <w:rsid w:val="00973B7A"/>
    <w:rsid w:val="009748C5"/>
    <w:rsid w:val="009750B3"/>
    <w:rsid w:val="009759E7"/>
    <w:rsid w:val="00984B1C"/>
    <w:rsid w:val="009A4824"/>
    <w:rsid w:val="009A4FC2"/>
    <w:rsid w:val="009A5E18"/>
    <w:rsid w:val="009B2469"/>
    <w:rsid w:val="009B5DE5"/>
    <w:rsid w:val="009B7193"/>
    <w:rsid w:val="009C144D"/>
    <w:rsid w:val="009C21FF"/>
    <w:rsid w:val="009C389C"/>
    <w:rsid w:val="009C4EFF"/>
    <w:rsid w:val="009C54AD"/>
    <w:rsid w:val="009D0D71"/>
    <w:rsid w:val="009D31E8"/>
    <w:rsid w:val="009D4893"/>
    <w:rsid w:val="009D67CE"/>
    <w:rsid w:val="009D6A85"/>
    <w:rsid w:val="009D7CD9"/>
    <w:rsid w:val="009E3A37"/>
    <w:rsid w:val="009E4EE8"/>
    <w:rsid w:val="009E7F3A"/>
    <w:rsid w:val="009F7CAA"/>
    <w:rsid w:val="00A016E1"/>
    <w:rsid w:val="00A1618D"/>
    <w:rsid w:val="00A257CE"/>
    <w:rsid w:val="00A26BB1"/>
    <w:rsid w:val="00A277BC"/>
    <w:rsid w:val="00A30071"/>
    <w:rsid w:val="00A33428"/>
    <w:rsid w:val="00A344C3"/>
    <w:rsid w:val="00A361A0"/>
    <w:rsid w:val="00A410C0"/>
    <w:rsid w:val="00A411B7"/>
    <w:rsid w:val="00A412F4"/>
    <w:rsid w:val="00A43BDD"/>
    <w:rsid w:val="00A440B5"/>
    <w:rsid w:val="00A45598"/>
    <w:rsid w:val="00A45D27"/>
    <w:rsid w:val="00A508FA"/>
    <w:rsid w:val="00A553B8"/>
    <w:rsid w:val="00A558A9"/>
    <w:rsid w:val="00A575E5"/>
    <w:rsid w:val="00A6389B"/>
    <w:rsid w:val="00A67E38"/>
    <w:rsid w:val="00A714FD"/>
    <w:rsid w:val="00A7172F"/>
    <w:rsid w:val="00A723E5"/>
    <w:rsid w:val="00A72C3A"/>
    <w:rsid w:val="00A8056A"/>
    <w:rsid w:val="00A82220"/>
    <w:rsid w:val="00A83E11"/>
    <w:rsid w:val="00A91CCB"/>
    <w:rsid w:val="00A9675F"/>
    <w:rsid w:val="00AA0384"/>
    <w:rsid w:val="00AA5CD9"/>
    <w:rsid w:val="00AB0677"/>
    <w:rsid w:val="00AB379B"/>
    <w:rsid w:val="00AB5691"/>
    <w:rsid w:val="00AC05EC"/>
    <w:rsid w:val="00AD021A"/>
    <w:rsid w:val="00AD13C9"/>
    <w:rsid w:val="00AD3169"/>
    <w:rsid w:val="00AD58EF"/>
    <w:rsid w:val="00AD7808"/>
    <w:rsid w:val="00AE36A2"/>
    <w:rsid w:val="00AF24A6"/>
    <w:rsid w:val="00AF448F"/>
    <w:rsid w:val="00AF56AF"/>
    <w:rsid w:val="00AF5D5F"/>
    <w:rsid w:val="00B1153B"/>
    <w:rsid w:val="00B12546"/>
    <w:rsid w:val="00B2070F"/>
    <w:rsid w:val="00B20FEA"/>
    <w:rsid w:val="00B21C88"/>
    <w:rsid w:val="00B22526"/>
    <w:rsid w:val="00B25F15"/>
    <w:rsid w:val="00B3548D"/>
    <w:rsid w:val="00B3684A"/>
    <w:rsid w:val="00B41B88"/>
    <w:rsid w:val="00B46CB2"/>
    <w:rsid w:val="00B5411A"/>
    <w:rsid w:val="00B700BB"/>
    <w:rsid w:val="00B7202F"/>
    <w:rsid w:val="00B72948"/>
    <w:rsid w:val="00B73932"/>
    <w:rsid w:val="00B772B2"/>
    <w:rsid w:val="00B822DB"/>
    <w:rsid w:val="00B9100B"/>
    <w:rsid w:val="00B924ED"/>
    <w:rsid w:val="00BA0B18"/>
    <w:rsid w:val="00BA1464"/>
    <w:rsid w:val="00BA45F9"/>
    <w:rsid w:val="00BA4D6C"/>
    <w:rsid w:val="00BB422A"/>
    <w:rsid w:val="00BB6635"/>
    <w:rsid w:val="00BC18C6"/>
    <w:rsid w:val="00BC2001"/>
    <w:rsid w:val="00BC23DA"/>
    <w:rsid w:val="00BC2A03"/>
    <w:rsid w:val="00BC6F18"/>
    <w:rsid w:val="00BD2CE7"/>
    <w:rsid w:val="00BD6669"/>
    <w:rsid w:val="00BD73A6"/>
    <w:rsid w:val="00BE799B"/>
    <w:rsid w:val="00BF1FE8"/>
    <w:rsid w:val="00BF2D3F"/>
    <w:rsid w:val="00C02B4F"/>
    <w:rsid w:val="00C02BC2"/>
    <w:rsid w:val="00C03AF9"/>
    <w:rsid w:val="00C046FD"/>
    <w:rsid w:val="00C05B3C"/>
    <w:rsid w:val="00C10D01"/>
    <w:rsid w:val="00C17306"/>
    <w:rsid w:val="00C219D0"/>
    <w:rsid w:val="00C23B53"/>
    <w:rsid w:val="00C25C93"/>
    <w:rsid w:val="00C30B14"/>
    <w:rsid w:val="00C31E1C"/>
    <w:rsid w:val="00C37254"/>
    <w:rsid w:val="00C43A2F"/>
    <w:rsid w:val="00C43CDB"/>
    <w:rsid w:val="00C46A20"/>
    <w:rsid w:val="00C5053B"/>
    <w:rsid w:val="00C55D4E"/>
    <w:rsid w:val="00C60FE7"/>
    <w:rsid w:val="00C61653"/>
    <w:rsid w:val="00C627F6"/>
    <w:rsid w:val="00C75E8E"/>
    <w:rsid w:val="00C77552"/>
    <w:rsid w:val="00C87B79"/>
    <w:rsid w:val="00C9345B"/>
    <w:rsid w:val="00C93468"/>
    <w:rsid w:val="00C974B1"/>
    <w:rsid w:val="00C978CF"/>
    <w:rsid w:val="00CB2576"/>
    <w:rsid w:val="00CB4070"/>
    <w:rsid w:val="00CB7E1F"/>
    <w:rsid w:val="00CC4D04"/>
    <w:rsid w:val="00CD0553"/>
    <w:rsid w:val="00CD360B"/>
    <w:rsid w:val="00CD41ED"/>
    <w:rsid w:val="00CD52AF"/>
    <w:rsid w:val="00CD536A"/>
    <w:rsid w:val="00CE3BFB"/>
    <w:rsid w:val="00CE4F79"/>
    <w:rsid w:val="00CF2D38"/>
    <w:rsid w:val="00CF32E7"/>
    <w:rsid w:val="00D00B31"/>
    <w:rsid w:val="00D01D25"/>
    <w:rsid w:val="00D0210A"/>
    <w:rsid w:val="00D046D3"/>
    <w:rsid w:val="00D06D15"/>
    <w:rsid w:val="00D10688"/>
    <w:rsid w:val="00D11D3B"/>
    <w:rsid w:val="00D14F47"/>
    <w:rsid w:val="00D15561"/>
    <w:rsid w:val="00D17C79"/>
    <w:rsid w:val="00D210AE"/>
    <w:rsid w:val="00D21E28"/>
    <w:rsid w:val="00D22D2C"/>
    <w:rsid w:val="00D2448B"/>
    <w:rsid w:val="00D26E1A"/>
    <w:rsid w:val="00D31C00"/>
    <w:rsid w:val="00D34ABC"/>
    <w:rsid w:val="00D374F2"/>
    <w:rsid w:val="00D401AD"/>
    <w:rsid w:val="00D42BD6"/>
    <w:rsid w:val="00D51B38"/>
    <w:rsid w:val="00D62CAB"/>
    <w:rsid w:val="00D645DC"/>
    <w:rsid w:val="00D673DB"/>
    <w:rsid w:val="00D74308"/>
    <w:rsid w:val="00D76A39"/>
    <w:rsid w:val="00D76BD6"/>
    <w:rsid w:val="00D80808"/>
    <w:rsid w:val="00D81DBD"/>
    <w:rsid w:val="00D83052"/>
    <w:rsid w:val="00D9130E"/>
    <w:rsid w:val="00D963AB"/>
    <w:rsid w:val="00DA5140"/>
    <w:rsid w:val="00DA551E"/>
    <w:rsid w:val="00DB3C6C"/>
    <w:rsid w:val="00DB5694"/>
    <w:rsid w:val="00DC29C0"/>
    <w:rsid w:val="00DC44AB"/>
    <w:rsid w:val="00DD131A"/>
    <w:rsid w:val="00DD3FDB"/>
    <w:rsid w:val="00DD4B43"/>
    <w:rsid w:val="00DE0083"/>
    <w:rsid w:val="00DE0449"/>
    <w:rsid w:val="00DE0506"/>
    <w:rsid w:val="00DE1634"/>
    <w:rsid w:val="00DE20B8"/>
    <w:rsid w:val="00DE27E3"/>
    <w:rsid w:val="00DE35E5"/>
    <w:rsid w:val="00DE620A"/>
    <w:rsid w:val="00DF4397"/>
    <w:rsid w:val="00DF4575"/>
    <w:rsid w:val="00DF49F7"/>
    <w:rsid w:val="00DF4AB9"/>
    <w:rsid w:val="00DF4CF4"/>
    <w:rsid w:val="00DF507A"/>
    <w:rsid w:val="00DF64E9"/>
    <w:rsid w:val="00DF75EA"/>
    <w:rsid w:val="00E00BD3"/>
    <w:rsid w:val="00E025B7"/>
    <w:rsid w:val="00E02801"/>
    <w:rsid w:val="00E10499"/>
    <w:rsid w:val="00E11148"/>
    <w:rsid w:val="00E17E2F"/>
    <w:rsid w:val="00E20840"/>
    <w:rsid w:val="00E21E4D"/>
    <w:rsid w:val="00E257CB"/>
    <w:rsid w:val="00E25B3A"/>
    <w:rsid w:val="00E37879"/>
    <w:rsid w:val="00E43D71"/>
    <w:rsid w:val="00E458D2"/>
    <w:rsid w:val="00E45F47"/>
    <w:rsid w:val="00E4683A"/>
    <w:rsid w:val="00E51DDE"/>
    <w:rsid w:val="00E5581B"/>
    <w:rsid w:val="00E566CC"/>
    <w:rsid w:val="00E572B0"/>
    <w:rsid w:val="00E65BE6"/>
    <w:rsid w:val="00E70101"/>
    <w:rsid w:val="00E703E2"/>
    <w:rsid w:val="00E70958"/>
    <w:rsid w:val="00E80EF5"/>
    <w:rsid w:val="00E81131"/>
    <w:rsid w:val="00E81437"/>
    <w:rsid w:val="00E831E6"/>
    <w:rsid w:val="00E85788"/>
    <w:rsid w:val="00E90725"/>
    <w:rsid w:val="00E93E4F"/>
    <w:rsid w:val="00E975DD"/>
    <w:rsid w:val="00EA70F8"/>
    <w:rsid w:val="00EB0F4C"/>
    <w:rsid w:val="00EB0F54"/>
    <w:rsid w:val="00EB46A1"/>
    <w:rsid w:val="00EB5DBC"/>
    <w:rsid w:val="00EC03BD"/>
    <w:rsid w:val="00EC0AEF"/>
    <w:rsid w:val="00EC2AAB"/>
    <w:rsid w:val="00EC52B6"/>
    <w:rsid w:val="00EC5C68"/>
    <w:rsid w:val="00EE29B8"/>
    <w:rsid w:val="00EE422A"/>
    <w:rsid w:val="00EE685F"/>
    <w:rsid w:val="00EF15FF"/>
    <w:rsid w:val="00EF6408"/>
    <w:rsid w:val="00EF7D5D"/>
    <w:rsid w:val="00F01C98"/>
    <w:rsid w:val="00F046D7"/>
    <w:rsid w:val="00F053C6"/>
    <w:rsid w:val="00F10383"/>
    <w:rsid w:val="00F20913"/>
    <w:rsid w:val="00F239E4"/>
    <w:rsid w:val="00F258FF"/>
    <w:rsid w:val="00F26DB2"/>
    <w:rsid w:val="00F30721"/>
    <w:rsid w:val="00F449B5"/>
    <w:rsid w:val="00F46929"/>
    <w:rsid w:val="00F513C8"/>
    <w:rsid w:val="00F527F8"/>
    <w:rsid w:val="00F531DF"/>
    <w:rsid w:val="00F53620"/>
    <w:rsid w:val="00F53B18"/>
    <w:rsid w:val="00F54BFC"/>
    <w:rsid w:val="00F700BE"/>
    <w:rsid w:val="00F74159"/>
    <w:rsid w:val="00F82CEC"/>
    <w:rsid w:val="00F86113"/>
    <w:rsid w:val="00F90EB1"/>
    <w:rsid w:val="00F939DF"/>
    <w:rsid w:val="00F94BE5"/>
    <w:rsid w:val="00FA235C"/>
    <w:rsid w:val="00FA45B9"/>
    <w:rsid w:val="00FA492A"/>
    <w:rsid w:val="00FA4FDE"/>
    <w:rsid w:val="00FA53FE"/>
    <w:rsid w:val="00FA6818"/>
    <w:rsid w:val="00FB1AEF"/>
    <w:rsid w:val="00FB6196"/>
    <w:rsid w:val="00FB7CA2"/>
    <w:rsid w:val="00FC028B"/>
    <w:rsid w:val="00FC0626"/>
    <w:rsid w:val="00FC0936"/>
    <w:rsid w:val="00FC232D"/>
    <w:rsid w:val="00FC2825"/>
    <w:rsid w:val="00FC5206"/>
    <w:rsid w:val="00FC5F61"/>
    <w:rsid w:val="00FD2811"/>
    <w:rsid w:val="00FD549D"/>
    <w:rsid w:val="00FD590F"/>
    <w:rsid w:val="00FD7E2C"/>
    <w:rsid w:val="00FE066A"/>
    <w:rsid w:val="00FE4998"/>
    <w:rsid w:val="00FE5B2B"/>
    <w:rsid w:val="00FE6101"/>
    <w:rsid w:val="00FE7CF2"/>
    <w:rsid w:val="00FF096D"/>
    <w:rsid w:val="00FF5061"/>
    <w:rsid w:val="00FF7074"/>
    <w:rsid w:val="010D9BD0"/>
    <w:rsid w:val="02F275D2"/>
    <w:rsid w:val="032283DF"/>
    <w:rsid w:val="03B80486"/>
    <w:rsid w:val="052AF79F"/>
    <w:rsid w:val="06626982"/>
    <w:rsid w:val="07CFBE4C"/>
    <w:rsid w:val="07F5F502"/>
    <w:rsid w:val="0B2D95C4"/>
    <w:rsid w:val="0F387C1F"/>
    <w:rsid w:val="108399EA"/>
    <w:rsid w:val="11C20E5E"/>
    <w:rsid w:val="120AD8DF"/>
    <w:rsid w:val="13203C56"/>
    <w:rsid w:val="13CDC4F2"/>
    <w:rsid w:val="14187125"/>
    <w:rsid w:val="143ABA76"/>
    <w:rsid w:val="15351D77"/>
    <w:rsid w:val="15A9BAF0"/>
    <w:rsid w:val="15AF12A0"/>
    <w:rsid w:val="16B09A1C"/>
    <w:rsid w:val="1731BAA4"/>
    <w:rsid w:val="1A49CBC5"/>
    <w:rsid w:val="1BB1CD79"/>
    <w:rsid w:val="1BF44625"/>
    <w:rsid w:val="1D51E61E"/>
    <w:rsid w:val="1ED856D7"/>
    <w:rsid w:val="1F55F4E6"/>
    <w:rsid w:val="2AF2A2BA"/>
    <w:rsid w:val="2C4D0E10"/>
    <w:rsid w:val="2C545DE6"/>
    <w:rsid w:val="2CA245F0"/>
    <w:rsid w:val="2DF02E47"/>
    <w:rsid w:val="2F8BFEA8"/>
    <w:rsid w:val="31312751"/>
    <w:rsid w:val="34159E8B"/>
    <w:rsid w:val="3AADC160"/>
    <w:rsid w:val="3D44E798"/>
    <w:rsid w:val="3EADD08F"/>
    <w:rsid w:val="3F7EA856"/>
    <w:rsid w:val="427352B6"/>
    <w:rsid w:val="42E688F0"/>
    <w:rsid w:val="43833CFB"/>
    <w:rsid w:val="4D9EC7B8"/>
    <w:rsid w:val="50EE20F2"/>
    <w:rsid w:val="5657E9D9"/>
    <w:rsid w:val="5BCE6E20"/>
    <w:rsid w:val="5E338C79"/>
    <w:rsid w:val="5F259CBE"/>
    <w:rsid w:val="61527E63"/>
    <w:rsid w:val="652F891E"/>
    <w:rsid w:val="65BEC953"/>
    <w:rsid w:val="66C60081"/>
    <w:rsid w:val="6794C53B"/>
    <w:rsid w:val="6998B1C8"/>
    <w:rsid w:val="6A09FE28"/>
    <w:rsid w:val="6C95310A"/>
    <w:rsid w:val="6D2C03A1"/>
    <w:rsid w:val="6FCCD1CC"/>
    <w:rsid w:val="7020563F"/>
    <w:rsid w:val="728B4775"/>
    <w:rsid w:val="74A042EF"/>
    <w:rsid w:val="74A83075"/>
    <w:rsid w:val="797BA198"/>
    <w:rsid w:val="79AA3488"/>
    <w:rsid w:val="7AA057E8"/>
    <w:rsid w:val="7B1771F9"/>
    <w:rsid w:val="7BEA1F09"/>
    <w:rsid w:val="7DD5FB0D"/>
    <w:rsid w:val="7E4F12BB"/>
    <w:rsid w:val="7F71CB6E"/>
    <w:rsid w:val="7FEAE31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9FE4CC"/>
  <w15:chartTrackingRefBased/>
  <w15:docId w15:val="{16BE760D-B2F4-42E3-A278-CB202B59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character" w:styleId="PageNumber">
    <w:name w:val="page number"/>
    <w:basedOn w:val="DefaultParagraphFont"/>
  </w:style>
  <w:style w:type="paragraph" w:customStyle="1" w:styleId="Memoheading">
    <w:name w:val="Memo heading"/>
    <w:rPr>
      <w:noProof/>
    </w:rPr>
  </w:style>
  <w:style w:type="paragraph" w:customStyle="1" w:styleId="InterofficeMemorandumheading">
    <w:name w:val="Interoffice Memorandum heading"/>
    <w:basedOn w:val="Memoheading"/>
    <w:pPr>
      <w:tabs>
        <w:tab w:val="left" w:pos="6840"/>
        <w:tab w:val="left" w:pos="8368"/>
      </w:tabs>
    </w:pPr>
    <w:rPr>
      <w:b/>
      <w:sz w:val="22"/>
    </w:rPr>
  </w:style>
  <w:style w:type="paragraph" w:customStyle="1" w:styleId="Memofooter">
    <w:name w:val="Memo footer"/>
    <w:basedOn w:val="Normal"/>
    <w:pPr>
      <w:framePr w:w="10637" w:h="433" w:hSpace="180" w:wrap="around" w:vAnchor="text" w:hAnchor="page" w:x="933" w:y="148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jc w:val="both"/>
    </w:pPr>
    <w:rPr>
      <w:sz w:val="24"/>
      <w:lang w:val="en-GB"/>
    </w:rPr>
  </w:style>
  <w:style w:type="character" w:customStyle="1" w:styleId="BodyTextChar">
    <w:name w:val="Body Text Char"/>
    <w:link w:val="BodyText"/>
    <w:rsid w:val="006044C5"/>
    <w:rPr>
      <w:sz w:val="24"/>
      <w:lang w:val="en-GB" w:eastAsia="en-US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37E1A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735A86"/>
    <w:rPr>
      <w:color w:val="0000FF"/>
      <w:u w:val="single"/>
    </w:rPr>
  </w:style>
  <w:style w:type="paragraph" w:customStyle="1" w:styleId="MediumGrid1-Accent21">
    <w:name w:val="Medium Grid 1 - Accent 21"/>
    <w:basedOn w:val="Normal"/>
    <w:uiPriority w:val="72"/>
    <w:qFormat/>
    <w:rsid w:val="004D3E96"/>
    <w:pPr>
      <w:ind w:left="720"/>
    </w:pPr>
  </w:style>
  <w:style w:type="table" w:styleId="TableGrid">
    <w:name w:val="Table Grid"/>
    <w:basedOn w:val="TableNormal"/>
    <w:uiPriority w:val="59"/>
    <w:rsid w:val="00495C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2">
    <w:name w:val="Colorful List - Accent 12"/>
    <w:basedOn w:val="Normal"/>
    <w:uiPriority w:val="72"/>
    <w:qFormat/>
    <w:rsid w:val="00EB2A64"/>
    <w:pPr>
      <w:ind w:left="720"/>
    </w:pPr>
  </w:style>
  <w:style w:type="character" w:customStyle="1" w:styleId="HeaderChar">
    <w:name w:val="Header Char"/>
    <w:link w:val="Header"/>
    <w:uiPriority w:val="99"/>
    <w:rsid w:val="000D1D07"/>
    <w:rPr>
      <w:sz w:val="24"/>
    </w:rPr>
  </w:style>
  <w:style w:type="character" w:customStyle="1" w:styleId="FooterChar">
    <w:name w:val="Footer Char"/>
    <w:link w:val="Footer"/>
    <w:uiPriority w:val="99"/>
    <w:rsid w:val="000D1D07"/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D021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ColorfulList-Accent1Char">
    <w:name w:val="Colorful List - Accent 1 Char"/>
    <w:link w:val="ColorfulList-Accent11"/>
    <w:uiPriority w:val="34"/>
    <w:locked/>
    <w:rsid w:val="00D0210A"/>
    <w:rPr>
      <w:rFonts w:ascii="Calibri" w:eastAsia="Calibri" w:hAnsi="Calibri"/>
      <w:sz w:val="22"/>
      <w:szCs w:val="22"/>
      <w:lang w:val="x-none" w:eastAsia="x-none"/>
    </w:rPr>
  </w:style>
  <w:style w:type="character" w:customStyle="1" w:styleId="hps">
    <w:name w:val="hps"/>
    <w:rsid w:val="001767B5"/>
  </w:style>
  <w:style w:type="character" w:customStyle="1" w:styleId="ListParagraphChar">
    <w:name w:val="List Paragraph Char"/>
    <w:aliases w:val="Red Char,Bullet List Char,FooterText Char,List Paragraph1 Char,Colorful List Accent 1 Char,numbered Char,Paragraphe de liste1 Char,列出段落 Char,列出段落1 Char,Bulletr List Paragraph Char,List Paragraph2 Char,List Paragraph21 Char,Plan Char"/>
    <w:link w:val="ListParagraph"/>
    <w:uiPriority w:val="34"/>
    <w:qFormat/>
    <w:locked/>
    <w:rsid w:val="00FB6196"/>
  </w:style>
  <w:style w:type="paragraph" w:styleId="ListParagraph">
    <w:name w:val="List Paragraph"/>
    <w:aliases w:val="Red,Bullet List,FooterText,List Paragraph1,Colorful List Accent 1,numbered,Paragraphe de liste1,列出段落,列出段落1,Bulletr List Paragraph,List Paragraph2,List Paragraph21,Párrafo de lista1,Parágrafo da Lista1,リスト段落1,Plan,Dot pt,F5 List Paragraph"/>
    <w:basedOn w:val="Normal"/>
    <w:link w:val="ListParagraphChar"/>
    <w:uiPriority w:val="34"/>
    <w:qFormat/>
    <w:rsid w:val="00FB6196"/>
    <w:pPr>
      <w:ind w:left="720"/>
    </w:pPr>
  </w:style>
  <w:style w:type="paragraph" w:customStyle="1" w:styleId="xmsolistparagraph">
    <w:name w:val="x_msolistparagraph"/>
    <w:basedOn w:val="Normal"/>
    <w:rsid w:val="00DB5694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DB569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DB5694"/>
  </w:style>
  <w:style w:type="character" w:styleId="UnresolvedMention">
    <w:name w:val="Unresolved Mention"/>
    <w:uiPriority w:val="99"/>
    <w:semiHidden/>
    <w:unhideWhenUsed/>
    <w:rsid w:val="00157792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EC5C68"/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link w:val="PlainText"/>
    <w:uiPriority w:val="99"/>
    <w:rsid w:val="00EC5C68"/>
    <w:rPr>
      <w:rFonts w:ascii="Calibri" w:eastAsia="Calibri" w:hAnsi="Calibri" w:cs="Consolas"/>
      <w:sz w:val="22"/>
      <w:szCs w:val="21"/>
    </w:rPr>
  </w:style>
  <w:style w:type="paragraph" w:customStyle="1" w:styleId="Default">
    <w:name w:val="Default"/>
    <w:rsid w:val="005542A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 w:eastAsia="en-GB"/>
    </w:rPr>
  </w:style>
  <w:style w:type="paragraph" w:styleId="FootnoteText">
    <w:name w:val="footnote text"/>
    <w:aliases w:val="single space,footnote text,FOOTNOTES,fn,Footnote Text Char Char Char Char Char Char,stile 1,Testo_note,Testo_note1,Testo_note2,Footnote Text Char3 Char,Footnote Text Char2 Char Char,ft Char1 Char Char Char,Footnote,Fußnote,FSR footno,Char"/>
    <w:basedOn w:val="Normal"/>
    <w:link w:val="FootnoteTextChar"/>
    <w:uiPriority w:val="99"/>
    <w:unhideWhenUsed/>
    <w:qFormat/>
    <w:rsid w:val="004047DE"/>
    <w:pPr>
      <w:spacing w:after="200"/>
    </w:pPr>
    <w:rPr>
      <w:rFonts w:ascii="Calibri" w:hAnsi="Calibri"/>
      <w:lang w:val="en-GB" w:eastAsia="ja-JP"/>
    </w:rPr>
  </w:style>
  <w:style w:type="character" w:customStyle="1" w:styleId="FootnoteTextChar">
    <w:name w:val="Footnote Text Char"/>
    <w:aliases w:val="single space Char,footnote text Char,FOOTNOTES Char,fn Char,Footnote Text Char Char Char Char Char Char Char,stile 1 Char,Testo_note Char,Testo_note1 Char,Testo_note2 Char,Footnote Text Char3 Char Char,ft Char1 Char Char Char Char"/>
    <w:link w:val="FootnoteText"/>
    <w:uiPriority w:val="99"/>
    <w:qFormat/>
    <w:rsid w:val="004047DE"/>
    <w:rPr>
      <w:rFonts w:ascii="Calibri" w:hAnsi="Calibri"/>
      <w:lang w:val="en-GB" w:eastAsia="ja-JP"/>
    </w:rPr>
  </w:style>
  <w:style w:type="character" w:styleId="FootnoteReference">
    <w:name w:val="footnote reference"/>
    <w:aliases w:val="BVI fnr,fr,Footnote Reference Number,Footnote Reference_LVL6,Footnote Reference_LVL61,Footnote Reference_LVL62,Footnote Reference_LVL63,Footnote Reference_LVL64,SUPERS,EN Footnote Reference,number,ftref,16 Point,Superscript 6 Point"/>
    <w:link w:val="BVIfnrCarCarCarCarChar"/>
    <w:unhideWhenUsed/>
    <w:qFormat/>
    <w:rsid w:val="004047DE"/>
    <w:rPr>
      <w:vertAlign w:val="superscript"/>
    </w:rPr>
  </w:style>
  <w:style w:type="paragraph" w:customStyle="1" w:styleId="BVIfnrCarCarCarCarChar">
    <w:name w:val="BVI fnr Car Car Car Car Char"/>
    <w:basedOn w:val="Normal"/>
    <w:link w:val="FootnoteReference"/>
    <w:uiPriority w:val="99"/>
    <w:rsid w:val="004047DE"/>
    <w:pPr>
      <w:spacing w:after="160" w:line="240" w:lineRule="exact"/>
    </w:pPr>
    <w:rPr>
      <w:vertAlign w:val="superscript"/>
      <w:lang w:eastAsia="en-GB"/>
    </w:rPr>
  </w:style>
  <w:style w:type="paragraph" w:styleId="NormalWeb">
    <w:name w:val="Normal (Web)"/>
    <w:basedOn w:val="Normal"/>
    <w:uiPriority w:val="99"/>
    <w:unhideWhenUsed/>
    <w:rsid w:val="00E458D2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EndnoteText">
    <w:name w:val="endnote text"/>
    <w:basedOn w:val="Normal"/>
    <w:link w:val="EndnoteTextChar"/>
    <w:uiPriority w:val="99"/>
    <w:unhideWhenUsed/>
    <w:rsid w:val="002E7BA9"/>
    <w:rPr>
      <w:rFonts w:asciiTheme="minorHAnsi" w:eastAsiaTheme="minorHAnsi" w:hAnsiTheme="minorHAnsi" w:cstheme="minorBidi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E7BA9"/>
    <w:rPr>
      <w:rFonts w:asciiTheme="minorHAnsi" w:eastAsiaTheme="minorHAnsi" w:hAnsiTheme="minorHAnsi" w:cstheme="minorBidi"/>
    </w:rPr>
  </w:style>
  <w:style w:type="character" w:styleId="EndnoteReference">
    <w:name w:val="endnote reference"/>
    <w:basedOn w:val="DefaultParagraphFont"/>
    <w:uiPriority w:val="99"/>
    <w:unhideWhenUsed/>
    <w:rsid w:val="002E7BA9"/>
    <w:rPr>
      <w:vertAlign w:val="superscript"/>
    </w:rPr>
  </w:style>
  <w:style w:type="character" w:styleId="CommentReference">
    <w:name w:val="annotation reference"/>
    <w:basedOn w:val="DefaultParagraphFont"/>
    <w:rsid w:val="00940D12"/>
    <w:rPr>
      <w:sz w:val="16"/>
      <w:szCs w:val="16"/>
    </w:rPr>
  </w:style>
  <w:style w:type="paragraph" w:styleId="CommentText">
    <w:name w:val="annotation text"/>
    <w:basedOn w:val="Normal"/>
    <w:link w:val="CommentTextChar"/>
    <w:rsid w:val="00940D12"/>
  </w:style>
  <w:style w:type="character" w:customStyle="1" w:styleId="CommentTextChar">
    <w:name w:val="Comment Text Char"/>
    <w:basedOn w:val="DefaultParagraphFont"/>
    <w:link w:val="CommentText"/>
    <w:rsid w:val="00940D12"/>
  </w:style>
  <w:style w:type="paragraph" w:styleId="CommentSubject">
    <w:name w:val="annotation subject"/>
    <w:basedOn w:val="CommentText"/>
    <w:next w:val="CommentText"/>
    <w:link w:val="CommentSubjectChar"/>
    <w:rsid w:val="00940D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40D12"/>
    <w:rPr>
      <w:b/>
      <w:bCs/>
    </w:rPr>
  </w:style>
  <w:style w:type="character" w:customStyle="1" w:styleId="overflow-hidden">
    <w:name w:val="overflow-hidden"/>
    <w:basedOn w:val="DefaultParagraphFont"/>
    <w:rsid w:val="001B75A7"/>
  </w:style>
  <w:style w:type="table" w:styleId="GridTable4-Accent3">
    <w:name w:val="Grid Table 4 Accent 3"/>
    <w:basedOn w:val="TableNormal"/>
    <w:uiPriority w:val="49"/>
    <w:rsid w:val="0031264F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05353">
          <w:marLeft w:val="547"/>
          <w:marRight w:val="144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7426">
          <w:marLeft w:val="547"/>
          <w:marRight w:val="144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1436">
          <w:marLeft w:val="547"/>
          <w:marRight w:val="144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2770">
          <w:marLeft w:val="547"/>
          <w:marRight w:val="144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841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8936">
          <w:marLeft w:val="547"/>
          <w:marRight w:val="144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0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025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6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95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89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5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6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7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9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6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9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7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1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5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9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0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pps\templates\UNDP\UNDP%20-%20English\AlbStd.%20Memo%20(A4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0AE5A-566F-444C-860D-DB131D068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AlbStd. Memo (A4)</Template>
  <TotalTime>5</TotalTime>
  <Pages>4</Pages>
  <Words>825</Words>
  <Characters>4707</Characters>
  <Application>Microsoft Office Word</Application>
  <DocSecurity>0</DocSecurity>
  <Lines>39</Lines>
  <Paragraphs>11</Paragraphs>
  <ScaleCrop>false</ScaleCrop>
  <Company>UNDP</Company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 United Nations Plaza · New York, NY 10017 · Telephone: (212) 906-5000 · Fax: (212) 906-5001 · Internet: HQ@undp</dc:title>
  <dc:subject/>
  <dc:creator>Shehu</dc:creator>
  <cp:keywords/>
  <cp:lastModifiedBy>Abi Dodbiba</cp:lastModifiedBy>
  <cp:revision>6</cp:revision>
  <cp:lastPrinted>2021-11-09T08:37:00Z</cp:lastPrinted>
  <dcterms:created xsi:type="dcterms:W3CDTF">2025-03-04T10:54:00Z</dcterms:created>
  <dcterms:modified xsi:type="dcterms:W3CDTF">2025-03-04T11:00:00Z</dcterms:modified>
</cp:coreProperties>
</file>